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234" w:rsidRPr="007A13F2" w:rsidRDefault="00826D1B" w:rsidP="003C199B">
      <w:pPr>
        <w:pStyle w:val="a5"/>
        <w:spacing w:line="300" w:lineRule="exact"/>
        <w:jc w:val="center"/>
        <w:rPr>
          <w:rFonts w:asciiTheme="minorEastAsia" w:eastAsiaTheme="minorEastAsia" w:hAnsiTheme="minorEastAsia"/>
          <w14:shadow w14:blurRad="50800" w14:dist="38100" w14:dir="2700000" w14:sx="100000" w14:sy="100000" w14:kx="0" w14:ky="0" w14:algn="tl">
            <w14:srgbClr w14:val="000000">
              <w14:alpha w14:val="60000"/>
            </w14:srgbClr>
          </w14:shadow>
        </w:rPr>
      </w:pPr>
      <w:r w:rsidRPr="007A13F2">
        <w:rPr>
          <w:rFonts w:asciiTheme="minorEastAsia" w:eastAsiaTheme="minorEastAsia" w:hAnsiTheme="minorEastAsia" w:hint="eastAsia"/>
          <w14:shadow w14:blurRad="50800" w14:dist="38100" w14:dir="2700000" w14:sx="100000" w14:sy="100000" w14:kx="0" w14:ky="0" w14:algn="tl">
            <w14:srgbClr w14:val="000000">
              <w14:alpha w14:val="60000"/>
            </w14:srgbClr>
          </w14:shadow>
        </w:rPr>
        <w:t>202</w:t>
      </w:r>
      <w:r w:rsidRPr="007A13F2">
        <w:rPr>
          <w:rFonts w:asciiTheme="minorEastAsia" w:eastAsiaTheme="minorEastAsia" w:hAnsiTheme="minorEastAsia"/>
          <w14:shadow w14:blurRad="50800" w14:dist="38100" w14:dir="2700000" w14:sx="100000" w14:sy="100000" w14:kx="0" w14:ky="0" w14:algn="tl">
            <w14:srgbClr w14:val="000000">
              <w14:alpha w14:val="60000"/>
            </w14:srgbClr>
          </w14:shadow>
        </w:rPr>
        <w:t>1</w:t>
      </w:r>
      <w:r w:rsidRPr="007A13F2">
        <w:rPr>
          <w:rFonts w:asciiTheme="minorEastAsia" w:eastAsiaTheme="minorEastAsia" w:hAnsiTheme="minorEastAsia" w:hint="eastAsia"/>
          <w14:shadow w14:blurRad="50800" w14:dist="38100" w14:dir="2700000" w14:sx="100000" w14:sy="100000" w14:kx="0" w14:ky="0" w14:algn="tl">
            <w14:srgbClr w14:val="000000">
              <w14:alpha w14:val="60000"/>
            </w14:srgbClr>
          </w14:shadow>
        </w:rPr>
        <w:t>年</w:t>
      </w:r>
      <w:r w:rsidR="00A90234" w:rsidRPr="007A13F2">
        <w:rPr>
          <w:rFonts w:asciiTheme="minorEastAsia" w:eastAsiaTheme="minorEastAsia" w:hAnsiTheme="minorEastAsia" w:hint="eastAsia"/>
          <w14:shadow w14:blurRad="50800" w14:dist="38100" w14:dir="2700000" w14:sx="100000" w14:sy="100000" w14:kx="0" w14:ky="0" w14:algn="tl">
            <w14:srgbClr w14:val="000000">
              <w14:alpha w14:val="60000"/>
            </w14:srgbClr>
          </w14:shadow>
        </w:rPr>
        <w:t>(</w:t>
      </w:r>
      <w:r w:rsidR="00C214D2" w:rsidRPr="007A13F2">
        <w:rPr>
          <w:rFonts w:asciiTheme="minorEastAsia" w:eastAsiaTheme="minorEastAsia" w:hAnsiTheme="minorEastAsia" w:hint="eastAsia"/>
          <w14:shadow w14:blurRad="50800" w14:dist="38100" w14:dir="2700000" w14:sx="100000" w14:sy="100000" w14:kx="0" w14:ky="0" w14:algn="tl">
            <w14:srgbClr w14:val="000000">
              <w14:alpha w14:val="60000"/>
            </w14:srgbClr>
          </w14:shadow>
        </w:rPr>
        <w:t>公</w:t>
      </w:r>
      <w:r w:rsidR="00A90234" w:rsidRPr="007A13F2">
        <w:rPr>
          <w:rFonts w:asciiTheme="minorEastAsia" w:eastAsiaTheme="minorEastAsia" w:hAnsiTheme="minorEastAsia" w:hint="eastAsia"/>
          <w14:shadow w14:blurRad="50800" w14:dist="38100" w14:dir="2700000" w14:sx="100000" w14:sy="100000" w14:kx="0" w14:ky="0" w14:algn="tl">
            <w14:srgbClr w14:val="000000">
              <w14:alpha w14:val="60000"/>
            </w14:srgbClr>
          </w14:shadow>
        </w:rPr>
        <w:t>社)砥粒加工学会</w:t>
      </w:r>
      <w:r w:rsidR="00C214D2" w:rsidRPr="007A13F2">
        <w:rPr>
          <w:rFonts w:asciiTheme="minorEastAsia" w:eastAsiaTheme="minorEastAsia" w:hAnsiTheme="minorEastAsia" w:hint="eastAsia"/>
          <w14:shadow w14:blurRad="50800" w14:dist="38100" w14:dir="2700000" w14:sx="100000" w14:sy="100000" w14:kx="0" w14:ky="0" w14:algn="tl">
            <w14:srgbClr w14:val="000000">
              <w14:alpha w14:val="60000"/>
            </w14:srgbClr>
          </w14:shadow>
        </w:rPr>
        <w:t xml:space="preserve">賛助会員会 </w:t>
      </w:r>
      <w:r w:rsidR="00C214D2" w:rsidRPr="007A13F2">
        <w:rPr>
          <w:rFonts w:asciiTheme="minorEastAsia" w:eastAsiaTheme="minorEastAsia" w:hAnsiTheme="minorEastAsia" w:cs="ＭＳ 明朝"/>
          <w14:shadow w14:blurRad="50800" w14:dist="38100" w14:dir="2700000" w14:sx="100000" w14:sy="100000" w14:kx="0" w14:ky="0" w14:algn="tl">
            <w14:srgbClr w14:val="000000">
              <w14:alpha w14:val="60000"/>
            </w14:srgbClr>
          </w14:shadow>
        </w:rPr>
        <w:t>第</w:t>
      </w:r>
      <w:r w:rsidR="003F3256" w:rsidRPr="007A13F2">
        <w:rPr>
          <w:rFonts w:asciiTheme="minorEastAsia" w:eastAsiaTheme="minorEastAsia" w:hAnsiTheme="minorEastAsia"/>
          <w14:shadow w14:blurRad="50800" w14:dist="38100" w14:dir="2700000" w14:sx="100000" w14:sy="100000" w14:kx="0" w14:ky="0" w14:algn="tl">
            <w14:srgbClr w14:val="000000">
              <w14:alpha w14:val="60000"/>
            </w14:srgbClr>
          </w14:shadow>
        </w:rPr>
        <w:t>1</w:t>
      </w:r>
      <w:r w:rsidR="00C214D2" w:rsidRPr="007A13F2">
        <w:rPr>
          <w:rFonts w:asciiTheme="minorEastAsia" w:eastAsiaTheme="minorEastAsia" w:hAnsiTheme="minorEastAsia"/>
          <w14:shadow w14:blurRad="50800" w14:dist="38100" w14:dir="2700000" w14:sx="100000" w14:sy="100000" w14:kx="0" w14:ky="0" w14:algn="tl">
            <w14:srgbClr w14:val="000000">
              <w14:alpha w14:val="60000"/>
            </w14:srgbClr>
          </w14:shadow>
        </w:rPr>
        <w:t>回技術交流会のご案内</w:t>
      </w:r>
      <w:bookmarkStart w:id="0" w:name="_GoBack"/>
      <w:bookmarkEnd w:id="0"/>
    </w:p>
    <w:p w:rsidR="00C214D2" w:rsidRPr="007A13F2" w:rsidRDefault="00C214D2" w:rsidP="003C199B">
      <w:pPr>
        <w:pStyle w:val="a5"/>
        <w:spacing w:afterLines="50" w:after="143" w:line="300" w:lineRule="exact"/>
        <w:jc w:val="center"/>
        <w:rPr>
          <w:rFonts w:asciiTheme="minorEastAsia" w:eastAsiaTheme="minorEastAsia" w:hAnsiTheme="minorEastAsia"/>
          <w14:shadow w14:blurRad="50800" w14:dist="38100" w14:dir="2700000" w14:sx="100000" w14:sy="100000" w14:kx="0" w14:ky="0" w14:algn="tl">
            <w14:srgbClr w14:val="000000">
              <w14:alpha w14:val="60000"/>
            </w14:srgbClr>
          </w14:shadow>
        </w:rPr>
      </w:pPr>
      <w:r w:rsidRPr="007A13F2">
        <w:rPr>
          <w:rFonts w:asciiTheme="minorEastAsia" w:eastAsiaTheme="minorEastAsia" w:hAnsiTheme="minorEastAsia" w:hint="eastAsia"/>
          <w14:shadow w14:blurRad="50800" w14:dist="38100" w14:dir="2700000" w14:sx="100000" w14:sy="100000" w14:kx="0" w14:ky="0" w14:algn="tl">
            <w14:srgbClr w14:val="000000">
              <w14:alpha w14:val="60000"/>
            </w14:srgbClr>
          </w14:shadow>
        </w:rPr>
        <w:t>―</w:t>
      </w:r>
      <w:r w:rsidR="005C0BA7" w:rsidRPr="007A13F2">
        <w:rPr>
          <w:rFonts w:asciiTheme="minorEastAsia" w:eastAsiaTheme="minorEastAsia" w:hAnsiTheme="minorEastAsia" w:hint="eastAsia"/>
          <w14:shadow w14:blurRad="50800" w14:dist="38100" w14:dir="2700000" w14:sx="100000" w14:sy="100000" w14:kx="0" w14:ky="0" w14:algn="tl">
            <w14:srgbClr w14:val="000000">
              <w14:alpha w14:val="60000"/>
            </w14:srgbClr>
          </w14:shadow>
        </w:rPr>
        <w:t xml:space="preserve"> </w:t>
      </w:r>
      <w:r w:rsidR="003F3256" w:rsidRPr="007A13F2">
        <w:rPr>
          <w:rFonts w:asciiTheme="minorEastAsia" w:eastAsiaTheme="minorEastAsia" w:hAnsiTheme="minorEastAsia" w:hint="eastAsia"/>
          <w:sz w:val="20"/>
          <w:szCs w:val="20"/>
        </w:rPr>
        <w:t>加工能率の向上を目指すためのインプロセス監視について</w:t>
      </w:r>
      <w:r w:rsidRPr="007A13F2">
        <w:rPr>
          <w:rFonts w:asciiTheme="minorEastAsia" w:eastAsiaTheme="minorEastAsia" w:hAnsiTheme="minorEastAsia" w:hint="eastAsia"/>
          <w14:shadow w14:blurRad="50800" w14:dist="38100" w14:dir="2700000" w14:sx="100000" w14:sy="100000" w14:kx="0" w14:ky="0" w14:algn="tl">
            <w14:srgbClr w14:val="000000">
              <w14:alpha w14:val="60000"/>
            </w14:srgbClr>
          </w14:shadow>
        </w:rPr>
        <w:t xml:space="preserve"> ―</w:t>
      </w:r>
    </w:p>
    <w:p w:rsidR="00BC7C06" w:rsidRPr="007A13F2" w:rsidRDefault="00BC7C06" w:rsidP="00BC7C06">
      <w:pPr>
        <w:pStyle w:val="a5"/>
        <w:ind w:left="610" w:hangingChars="307" w:hanging="610"/>
        <w:rPr>
          <w:rFonts w:asciiTheme="minorEastAsia" w:eastAsiaTheme="minorEastAsia" w:hAnsiTheme="minorEastAsia"/>
          <w:sz w:val="20"/>
          <w:szCs w:val="20"/>
        </w:rPr>
      </w:pPr>
      <w:r w:rsidRPr="007A13F2">
        <w:rPr>
          <w:rFonts w:asciiTheme="minorEastAsia" w:eastAsiaTheme="minorEastAsia" w:hAnsiTheme="minorEastAsia" w:hint="eastAsia"/>
          <w:sz w:val="20"/>
          <w:szCs w:val="20"/>
        </w:rPr>
        <w:t>主催：(公社)砥粒加工学会 賛助会員会</w:t>
      </w:r>
    </w:p>
    <w:p w:rsidR="00A90234" w:rsidRPr="007A13F2" w:rsidRDefault="00A90234" w:rsidP="006C75D4">
      <w:pPr>
        <w:pStyle w:val="a5"/>
        <w:spacing w:beforeLines="50" w:before="143"/>
        <w:ind w:left="610" w:hangingChars="307" w:hanging="610"/>
        <w:jc w:val="both"/>
        <w:rPr>
          <w:rFonts w:asciiTheme="minorEastAsia" w:eastAsiaTheme="minorEastAsia" w:hAnsiTheme="minorEastAsia"/>
          <w:sz w:val="20"/>
          <w:szCs w:val="20"/>
        </w:rPr>
      </w:pPr>
      <w:r w:rsidRPr="007A13F2">
        <w:rPr>
          <w:rFonts w:asciiTheme="minorEastAsia" w:eastAsiaTheme="minorEastAsia" w:hAnsiTheme="minorEastAsia" w:hint="eastAsia"/>
          <w:sz w:val="20"/>
          <w:szCs w:val="20"/>
        </w:rPr>
        <w:t>【主旨】</w:t>
      </w:r>
      <w:r w:rsidR="00D10C14" w:rsidRPr="007A13F2">
        <w:rPr>
          <w:rFonts w:asciiTheme="minorEastAsia" w:eastAsiaTheme="minorEastAsia" w:hAnsiTheme="minorEastAsia" w:hint="eastAsia"/>
          <w:sz w:val="20"/>
          <w:szCs w:val="20"/>
        </w:rPr>
        <w:t xml:space="preserve"> </w:t>
      </w:r>
      <w:r w:rsidR="00C214D2" w:rsidRPr="007A13F2">
        <w:rPr>
          <w:rFonts w:asciiTheme="minorEastAsia" w:eastAsiaTheme="minorEastAsia" w:hAnsiTheme="minorEastAsia" w:hint="eastAsia"/>
          <w:sz w:val="20"/>
          <w:szCs w:val="20"/>
        </w:rPr>
        <w:t>砥粒加工学会賛助会員会では，砥粒加工をはじめとしたものづくり技術に関する現状の課題や今後求められる技術について，工具メーカ，機械メーカ</w:t>
      </w:r>
      <w:r w:rsidR="00D10C14" w:rsidRPr="007A13F2">
        <w:rPr>
          <w:rFonts w:asciiTheme="minorEastAsia" w:eastAsiaTheme="minorEastAsia" w:hAnsiTheme="minorEastAsia" w:hint="eastAsia"/>
          <w:sz w:val="20"/>
          <w:szCs w:val="20"/>
        </w:rPr>
        <w:t>，</w:t>
      </w:r>
      <w:r w:rsidR="00C214D2" w:rsidRPr="007A13F2">
        <w:rPr>
          <w:rFonts w:asciiTheme="minorEastAsia" w:eastAsiaTheme="minorEastAsia" w:hAnsiTheme="minorEastAsia" w:hint="eastAsia"/>
          <w:sz w:val="20"/>
          <w:szCs w:val="20"/>
        </w:rPr>
        <w:t>ユーザなど</w:t>
      </w:r>
      <w:r w:rsidR="00D10C14" w:rsidRPr="007A13F2">
        <w:rPr>
          <w:rFonts w:asciiTheme="minorEastAsia" w:eastAsiaTheme="minorEastAsia" w:hAnsiTheme="minorEastAsia" w:hint="eastAsia"/>
          <w:sz w:val="20"/>
          <w:szCs w:val="20"/>
        </w:rPr>
        <w:t>の</w:t>
      </w:r>
      <w:r w:rsidR="00C214D2" w:rsidRPr="007A13F2">
        <w:rPr>
          <w:rFonts w:asciiTheme="minorEastAsia" w:eastAsiaTheme="minorEastAsia" w:hAnsiTheme="minorEastAsia" w:hint="eastAsia"/>
          <w:sz w:val="20"/>
          <w:szCs w:val="20"/>
        </w:rPr>
        <w:t>異なった立場から語り合う場として</w:t>
      </w:r>
      <w:r w:rsidR="00D10C14" w:rsidRPr="007A13F2">
        <w:rPr>
          <w:rFonts w:asciiTheme="minorEastAsia" w:eastAsiaTheme="minorEastAsia" w:hAnsiTheme="minorEastAsia" w:hint="eastAsia"/>
          <w:sz w:val="20"/>
          <w:szCs w:val="20"/>
        </w:rPr>
        <w:t>技術交流会を</w:t>
      </w:r>
      <w:r w:rsidR="00426292" w:rsidRPr="007A13F2">
        <w:rPr>
          <w:rFonts w:asciiTheme="minorEastAsia" w:eastAsiaTheme="minorEastAsia" w:hAnsiTheme="minorEastAsia" w:hint="eastAsia"/>
          <w:sz w:val="20"/>
          <w:szCs w:val="20"/>
        </w:rPr>
        <w:t>開催</w:t>
      </w:r>
      <w:r w:rsidR="00D10C14" w:rsidRPr="007A13F2">
        <w:rPr>
          <w:rFonts w:asciiTheme="minorEastAsia" w:eastAsiaTheme="minorEastAsia" w:hAnsiTheme="minorEastAsia" w:hint="eastAsia"/>
          <w:sz w:val="20"/>
          <w:szCs w:val="20"/>
        </w:rPr>
        <w:t>して</w:t>
      </w:r>
      <w:r w:rsidR="00426292" w:rsidRPr="007A13F2">
        <w:rPr>
          <w:rFonts w:asciiTheme="minorEastAsia" w:eastAsiaTheme="minorEastAsia" w:hAnsiTheme="minorEastAsia" w:hint="eastAsia"/>
          <w:sz w:val="20"/>
          <w:szCs w:val="20"/>
        </w:rPr>
        <w:t>い</w:t>
      </w:r>
      <w:r w:rsidR="00D10C14" w:rsidRPr="007A13F2">
        <w:rPr>
          <w:rFonts w:asciiTheme="minorEastAsia" w:eastAsiaTheme="minorEastAsia" w:hAnsiTheme="minorEastAsia" w:hint="eastAsia"/>
          <w:sz w:val="20"/>
          <w:szCs w:val="20"/>
        </w:rPr>
        <w:t>ます．今回は，</w:t>
      </w:r>
      <w:r w:rsidR="00A63FE9" w:rsidRPr="007A13F2">
        <w:rPr>
          <w:rFonts w:asciiTheme="minorEastAsia" w:eastAsiaTheme="minorEastAsia" w:hAnsiTheme="minorEastAsia" w:hint="eastAsia"/>
          <w:sz w:val="20"/>
          <w:szCs w:val="20"/>
        </w:rPr>
        <w:t>「</w:t>
      </w:r>
      <w:r w:rsidR="006955B4" w:rsidRPr="007A13F2">
        <w:rPr>
          <w:rFonts w:asciiTheme="minorEastAsia" w:eastAsiaTheme="minorEastAsia" w:hAnsiTheme="minorEastAsia" w:hint="eastAsia"/>
          <w:sz w:val="20"/>
          <w:szCs w:val="20"/>
        </w:rPr>
        <w:t>加工能率の向上を目指すためのインプロセス監視について</w:t>
      </w:r>
      <w:r w:rsidR="00A63FE9" w:rsidRPr="007A13F2">
        <w:rPr>
          <w:rFonts w:asciiTheme="minorEastAsia" w:eastAsiaTheme="minorEastAsia" w:hAnsiTheme="minorEastAsia" w:hint="eastAsia"/>
          <w:sz w:val="20"/>
          <w:szCs w:val="20"/>
        </w:rPr>
        <w:t>」をキーテーマとして，</w:t>
      </w:r>
      <w:r w:rsidR="00D10C14" w:rsidRPr="007A13F2">
        <w:rPr>
          <w:rFonts w:asciiTheme="minorEastAsia" w:eastAsiaTheme="minorEastAsia" w:hAnsiTheme="minorEastAsia" w:hint="eastAsia"/>
          <w:sz w:val="20"/>
          <w:szCs w:val="20"/>
        </w:rPr>
        <w:t>関連する3件の話題提供をいただくとともに，話題提供者を囲んでディープディスカッションを行います．</w:t>
      </w:r>
      <w:r w:rsidR="006955B4" w:rsidRPr="007A13F2">
        <w:rPr>
          <w:rFonts w:asciiTheme="minorEastAsia" w:eastAsiaTheme="minorEastAsia" w:hAnsiTheme="minorEastAsia"/>
          <w:sz w:val="20"/>
          <w:szCs w:val="20"/>
        </w:rPr>
        <w:t>工作機械の状態監視は加工状態の把握や故障診断など</w:t>
      </w:r>
      <w:r w:rsidR="004749BF" w:rsidRPr="007A13F2">
        <w:rPr>
          <w:rFonts w:asciiTheme="minorEastAsia" w:eastAsiaTheme="minorEastAsia" w:hAnsiTheme="minorEastAsia" w:hint="eastAsia"/>
          <w:sz w:val="20"/>
          <w:szCs w:val="20"/>
        </w:rPr>
        <w:t>の目的</w:t>
      </w:r>
      <w:r w:rsidR="006955B4" w:rsidRPr="007A13F2">
        <w:rPr>
          <w:rFonts w:asciiTheme="minorEastAsia" w:eastAsiaTheme="minorEastAsia" w:hAnsiTheme="minorEastAsia"/>
          <w:sz w:val="20"/>
          <w:szCs w:val="20"/>
        </w:rPr>
        <w:t>で行われてき</w:t>
      </w:r>
      <w:r w:rsidR="006955B4" w:rsidRPr="007A13F2">
        <w:rPr>
          <w:rFonts w:asciiTheme="minorEastAsia" w:eastAsiaTheme="minorEastAsia" w:hAnsiTheme="minorEastAsia" w:hint="eastAsia"/>
          <w:sz w:val="20"/>
          <w:szCs w:val="20"/>
        </w:rPr>
        <w:t>まし</w:t>
      </w:r>
      <w:r w:rsidR="006955B4" w:rsidRPr="007A13F2">
        <w:rPr>
          <w:rFonts w:asciiTheme="minorEastAsia" w:eastAsiaTheme="minorEastAsia" w:hAnsiTheme="minorEastAsia"/>
          <w:sz w:val="20"/>
          <w:szCs w:val="20"/>
        </w:rPr>
        <w:t>たが，</w:t>
      </w:r>
      <w:r w:rsidR="006955B4" w:rsidRPr="007A13F2">
        <w:rPr>
          <w:rFonts w:asciiTheme="minorEastAsia" w:eastAsiaTheme="minorEastAsia" w:hAnsiTheme="minorEastAsia" w:hint="eastAsia"/>
          <w:sz w:val="20"/>
          <w:szCs w:val="20"/>
        </w:rPr>
        <w:t>近年では</w:t>
      </w:r>
      <w:r w:rsidR="00944A08" w:rsidRPr="007A13F2">
        <w:rPr>
          <w:rFonts w:asciiTheme="minorEastAsia" w:eastAsiaTheme="minorEastAsia" w:hAnsiTheme="minorEastAsia" w:hint="eastAsia"/>
          <w:sz w:val="20"/>
          <w:szCs w:val="20"/>
        </w:rPr>
        <w:t>これに加えて</w:t>
      </w:r>
      <w:r w:rsidR="006955B4" w:rsidRPr="007A13F2">
        <w:rPr>
          <w:rFonts w:asciiTheme="minorEastAsia" w:eastAsiaTheme="minorEastAsia" w:hAnsiTheme="minorEastAsia"/>
          <w:sz w:val="20"/>
          <w:szCs w:val="20"/>
        </w:rPr>
        <w:t>通信量の増加，情報処理能力の向上などにより，工作機械の予防保全や最適生産のツール</w:t>
      </w:r>
      <w:r w:rsidR="00944A08" w:rsidRPr="007A13F2">
        <w:rPr>
          <w:rFonts w:asciiTheme="minorEastAsia" w:eastAsiaTheme="minorEastAsia" w:hAnsiTheme="minorEastAsia" w:hint="eastAsia"/>
          <w:sz w:val="20"/>
          <w:szCs w:val="20"/>
        </w:rPr>
        <w:t>，</w:t>
      </w:r>
      <w:r w:rsidR="006955B4" w:rsidRPr="007A13F2">
        <w:rPr>
          <w:rFonts w:asciiTheme="minorEastAsia" w:eastAsiaTheme="minorEastAsia" w:hAnsiTheme="minorEastAsia" w:hint="eastAsia"/>
          <w:sz w:val="20"/>
          <w:szCs w:val="20"/>
        </w:rPr>
        <w:t>またI</w:t>
      </w:r>
      <w:r w:rsidR="00CC2258" w:rsidRPr="007A13F2">
        <w:rPr>
          <w:rFonts w:asciiTheme="minorEastAsia" w:eastAsiaTheme="minorEastAsia" w:hAnsiTheme="minorEastAsia" w:hint="eastAsia"/>
          <w:sz w:val="20"/>
          <w:szCs w:val="20"/>
        </w:rPr>
        <w:t>o</w:t>
      </w:r>
      <w:r w:rsidR="006955B4" w:rsidRPr="007A13F2">
        <w:rPr>
          <w:rFonts w:asciiTheme="minorEastAsia" w:eastAsiaTheme="minorEastAsia" w:hAnsiTheme="minorEastAsia" w:hint="eastAsia"/>
          <w:sz w:val="20"/>
          <w:szCs w:val="20"/>
        </w:rPr>
        <w:t>Tなどへの取り組みなど幅広い</w:t>
      </w:r>
      <w:r w:rsidR="004749BF" w:rsidRPr="007A13F2">
        <w:rPr>
          <w:rFonts w:asciiTheme="minorEastAsia" w:eastAsiaTheme="minorEastAsia" w:hAnsiTheme="minorEastAsia" w:hint="eastAsia"/>
          <w:sz w:val="20"/>
          <w:szCs w:val="20"/>
        </w:rPr>
        <w:t>目的</w:t>
      </w:r>
      <w:r w:rsidR="00CC5453">
        <w:rPr>
          <w:rFonts w:asciiTheme="minorEastAsia" w:eastAsiaTheme="minorEastAsia" w:hAnsiTheme="minorEastAsia" w:hint="eastAsia"/>
          <w:sz w:val="20"/>
          <w:szCs w:val="20"/>
        </w:rPr>
        <w:t>でインプロセス監視が行われています</w:t>
      </w:r>
      <w:r w:rsidR="00CC5453" w:rsidRPr="007A13F2">
        <w:rPr>
          <w:rFonts w:asciiTheme="minorEastAsia" w:eastAsiaTheme="minorEastAsia" w:hAnsiTheme="minorEastAsia" w:hint="eastAsia"/>
          <w:sz w:val="20"/>
          <w:szCs w:val="20"/>
        </w:rPr>
        <w:t>．</w:t>
      </w:r>
      <w:r w:rsidR="004749BF" w:rsidRPr="007A13F2">
        <w:rPr>
          <w:rFonts w:asciiTheme="minorEastAsia" w:eastAsiaTheme="minorEastAsia" w:hAnsiTheme="minorEastAsia" w:hint="eastAsia"/>
          <w:sz w:val="20"/>
          <w:szCs w:val="20"/>
        </w:rPr>
        <w:t>このような多岐にわたる</w:t>
      </w:r>
      <w:r w:rsidR="00944A08" w:rsidRPr="007A13F2">
        <w:rPr>
          <w:rFonts w:asciiTheme="minorEastAsia" w:eastAsiaTheme="minorEastAsia" w:hAnsiTheme="minorEastAsia" w:hint="eastAsia"/>
          <w:sz w:val="20"/>
          <w:szCs w:val="20"/>
        </w:rPr>
        <w:t>インプロセス加工監視システムの</w:t>
      </w:r>
      <w:r w:rsidR="00CC5453">
        <w:rPr>
          <w:rFonts w:asciiTheme="minorEastAsia" w:eastAsiaTheme="minorEastAsia" w:hAnsiTheme="minorEastAsia" w:hint="eastAsia"/>
          <w:sz w:val="20"/>
          <w:szCs w:val="20"/>
        </w:rPr>
        <w:t>最新トレンドについて大学の先生から講義いただいたのち</w:t>
      </w:r>
      <w:r w:rsidR="00CC5453" w:rsidRPr="007A13F2">
        <w:rPr>
          <w:rFonts w:asciiTheme="minorEastAsia" w:eastAsiaTheme="minorEastAsia" w:hAnsiTheme="minorEastAsia"/>
          <w:sz w:val="20"/>
          <w:szCs w:val="20"/>
        </w:rPr>
        <w:t>，</w:t>
      </w:r>
      <w:r w:rsidR="00944A08" w:rsidRPr="007A13F2">
        <w:rPr>
          <w:rFonts w:asciiTheme="minorEastAsia" w:eastAsiaTheme="minorEastAsia" w:hAnsiTheme="minorEastAsia" w:hint="eastAsia"/>
          <w:sz w:val="20"/>
          <w:szCs w:val="20"/>
        </w:rPr>
        <w:t>最先端の</w:t>
      </w:r>
      <w:r w:rsidR="006C75D4" w:rsidRPr="007A13F2">
        <w:rPr>
          <w:rFonts w:asciiTheme="minorEastAsia" w:eastAsiaTheme="minorEastAsia" w:hAnsiTheme="minorEastAsia" w:hint="eastAsia"/>
          <w:sz w:val="20"/>
          <w:szCs w:val="20"/>
        </w:rPr>
        <w:t>取り組み</w:t>
      </w:r>
      <w:r w:rsidR="00847FB0" w:rsidRPr="007A13F2">
        <w:rPr>
          <w:rFonts w:asciiTheme="minorEastAsia" w:eastAsiaTheme="minorEastAsia" w:hAnsiTheme="minorEastAsia" w:hint="eastAsia"/>
          <w:sz w:val="20"/>
          <w:szCs w:val="20"/>
        </w:rPr>
        <w:t>で</w:t>
      </w:r>
      <w:r w:rsidR="006C75D4" w:rsidRPr="007A13F2">
        <w:rPr>
          <w:rFonts w:asciiTheme="minorEastAsia" w:eastAsiaTheme="minorEastAsia" w:hAnsiTheme="minorEastAsia" w:hint="eastAsia"/>
          <w:sz w:val="20"/>
          <w:szCs w:val="20"/>
        </w:rPr>
        <w:t>注目を集めている企業の方</w:t>
      </w:r>
      <w:r w:rsidR="002F3FD9" w:rsidRPr="007A13F2">
        <w:rPr>
          <w:rFonts w:asciiTheme="minorEastAsia" w:eastAsiaTheme="minorEastAsia" w:hAnsiTheme="minorEastAsia" w:hint="eastAsia"/>
          <w:sz w:val="20"/>
          <w:szCs w:val="20"/>
        </w:rPr>
        <w:t>から</w:t>
      </w:r>
      <w:r w:rsidR="006C75D4" w:rsidRPr="007A13F2">
        <w:rPr>
          <w:rFonts w:asciiTheme="minorEastAsia" w:eastAsiaTheme="minorEastAsia" w:hAnsiTheme="minorEastAsia" w:hint="eastAsia"/>
          <w:sz w:val="20"/>
          <w:szCs w:val="20"/>
        </w:rPr>
        <w:t>ご講演いただきます</w:t>
      </w:r>
      <w:r w:rsidR="00CC5453" w:rsidRPr="007A13F2">
        <w:rPr>
          <w:rFonts w:asciiTheme="minorEastAsia" w:eastAsiaTheme="minorEastAsia" w:hAnsiTheme="minorEastAsia" w:hint="eastAsia"/>
          <w:sz w:val="20"/>
          <w:szCs w:val="20"/>
        </w:rPr>
        <w:t>．</w:t>
      </w:r>
      <w:r w:rsidR="00426292" w:rsidRPr="007A13F2">
        <w:rPr>
          <w:rFonts w:asciiTheme="minorEastAsia" w:eastAsiaTheme="minorEastAsia" w:hAnsiTheme="minorEastAsia" w:hint="eastAsia"/>
          <w:sz w:val="20"/>
          <w:szCs w:val="20"/>
        </w:rPr>
        <w:t>活発で有意義な技術交流会とするために，</w:t>
      </w:r>
      <w:r w:rsidR="00D10C14" w:rsidRPr="007A13F2">
        <w:rPr>
          <w:rFonts w:asciiTheme="minorEastAsia" w:eastAsiaTheme="minorEastAsia" w:hAnsiTheme="minorEastAsia" w:hint="eastAsia"/>
          <w:sz w:val="20"/>
          <w:szCs w:val="20"/>
        </w:rPr>
        <w:t>賛助会員の皆様はもちろんのこと，このテーマに関心をお持ちの幅広い</w:t>
      </w:r>
      <w:r w:rsidR="00A36A7A" w:rsidRPr="007A13F2">
        <w:rPr>
          <w:rFonts w:asciiTheme="minorEastAsia" w:eastAsiaTheme="minorEastAsia" w:hAnsiTheme="minorEastAsia" w:hint="eastAsia"/>
          <w:sz w:val="20"/>
          <w:szCs w:val="20"/>
        </w:rPr>
        <w:t>分野の</w:t>
      </w:r>
      <w:r w:rsidR="00D10C14" w:rsidRPr="007A13F2">
        <w:rPr>
          <w:rFonts w:asciiTheme="minorEastAsia" w:eastAsiaTheme="minorEastAsia" w:hAnsiTheme="minorEastAsia" w:hint="eastAsia"/>
          <w:sz w:val="20"/>
          <w:szCs w:val="20"/>
        </w:rPr>
        <w:t>技術者</w:t>
      </w:r>
      <w:r w:rsidR="00426292" w:rsidRPr="007A13F2">
        <w:rPr>
          <w:rFonts w:asciiTheme="minorEastAsia" w:eastAsiaTheme="minorEastAsia" w:hAnsiTheme="minorEastAsia" w:hint="eastAsia"/>
          <w:sz w:val="20"/>
          <w:szCs w:val="20"/>
        </w:rPr>
        <w:t>・</w:t>
      </w:r>
      <w:r w:rsidR="00D10C14" w:rsidRPr="007A13F2">
        <w:rPr>
          <w:rFonts w:asciiTheme="minorEastAsia" w:eastAsiaTheme="minorEastAsia" w:hAnsiTheme="minorEastAsia" w:hint="eastAsia"/>
          <w:sz w:val="20"/>
          <w:szCs w:val="20"/>
        </w:rPr>
        <w:t>研究者の皆様に</w:t>
      </w:r>
      <w:r w:rsidR="00A36A7A" w:rsidRPr="007A13F2">
        <w:rPr>
          <w:rFonts w:asciiTheme="minorEastAsia" w:eastAsiaTheme="minorEastAsia" w:hAnsiTheme="minorEastAsia" w:hint="eastAsia"/>
          <w:sz w:val="20"/>
          <w:szCs w:val="20"/>
        </w:rPr>
        <w:t>ご参加</w:t>
      </w:r>
      <w:r w:rsidR="00426292" w:rsidRPr="007A13F2">
        <w:rPr>
          <w:rFonts w:asciiTheme="minorEastAsia" w:eastAsiaTheme="minorEastAsia" w:hAnsiTheme="minorEastAsia" w:hint="eastAsia"/>
          <w:sz w:val="20"/>
          <w:szCs w:val="20"/>
        </w:rPr>
        <w:t>いただきたく，</w:t>
      </w:r>
      <w:r w:rsidR="00A36A7A" w:rsidRPr="007A13F2">
        <w:rPr>
          <w:rFonts w:asciiTheme="minorEastAsia" w:eastAsiaTheme="minorEastAsia" w:hAnsiTheme="minorEastAsia" w:hint="eastAsia"/>
          <w:sz w:val="20"/>
          <w:szCs w:val="20"/>
        </w:rPr>
        <w:t>よろしくお願い申し上げます．</w:t>
      </w:r>
    </w:p>
    <w:p w:rsidR="00C23648" w:rsidRPr="007A13F2" w:rsidRDefault="00A90234" w:rsidP="003C199B">
      <w:pPr>
        <w:pStyle w:val="a5"/>
        <w:tabs>
          <w:tab w:val="left" w:pos="3119"/>
          <w:tab w:val="right" w:pos="3402"/>
        </w:tabs>
        <w:spacing w:beforeLines="30" w:before="85"/>
        <w:jc w:val="both"/>
        <w:rPr>
          <w:rFonts w:asciiTheme="minorEastAsia" w:eastAsiaTheme="minorEastAsia" w:hAnsiTheme="minorEastAsia"/>
          <w:sz w:val="20"/>
          <w:szCs w:val="20"/>
        </w:rPr>
      </w:pPr>
      <w:r w:rsidRPr="007A13F2">
        <w:rPr>
          <w:rFonts w:asciiTheme="minorEastAsia" w:eastAsiaTheme="minorEastAsia" w:hAnsiTheme="minorEastAsia" w:hint="eastAsia"/>
          <w:sz w:val="20"/>
          <w:szCs w:val="20"/>
        </w:rPr>
        <w:t>【日時】</w:t>
      </w:r>
      <w:r w:rsidR="004D4CB6">
        <w:rPr>
          <w:rFonts w:asciiTheme="minorEastAsia" w:eastAsiaTheme="minorEastAsia" w:hAnsiTheme="minorEastAsia" w:hint="eastAsia"/>
          <w:sz w:val="20"/>
          <w:szCs w:val="20"/>
        </w:rPr>
        <w:t xml:space="preserve"> </w:t>
      </w:r>
      <w:r w:rsidR="007A13F2">
        <w:rPr>
          <w:rFonts w:asciiTheme="minorEastAsia" w:eastAsiaTheme="minorEastAsia" w:hAnsiTheme="minorEastAsia"/>
          <w:bCs/>
          <w:sz w:val="20"/>
          <w:szCs w:val="20"/>
        </w:rPr>
        <w:t>2021</w:t>
      </w:r>
      <w:r w:rsidRPr="007A13F2">
        <w:rPr>
          <w:rFonts w:asciiTheme="minorEastAsia" w:eastAsiaTheme="minorEastAsia" w:hAnsiTheme="minorEastAsia" w:hint="eastAsia"/>
          <w:bCs/>
          <w:sz w:val="20"/>
          <w:szCs w:val="20"/>
        </w:rPr>
        <w:t>年</w:t>
      </w:r>
      <w:r w:rsidR="000B62D9" w:rsidRPr="007A13F2">
        <w:rPr>
          <w:rFonts w:asciiTheme="minorEastAsia" w:eastAsiaTheme="minorEastAsia" w:hAnsiTheme="minorEastAsia" w:hint="eastAsia"/>
          <w:bCs/>
          <w:sz w:val="20"/>
          <w:szCs w:val="20"/>
        </w:rPr>
        <w:t>3</w:t>
      </w:r>
      <w:r w:rsidRPr="007A13F2">
        <w:rPr>
          <w:rFonts w:asciiTheme="minorEastAsia" w:eastAsiaTheme="minorEastAsia" w:hAnsiTheme="minorEastAsia" w:hint="eastAsia"/>
          <w:bCs/>
          <w:sz w:val="20"/>
          <w:szCs w:val="20"/>
        </w:rPr>
        <w:t>月</w:t>
      </w:r>
      <w:r w:rsidR="000B62D9" w:rsidRPr="007A13F2">
        <w:rPr>
          <w:rFonts w:asciiTheme="minorEastAsia" w:eastAsiaTheme="minorEastAsia" w:hAnsiTheme="minorEastAsia" w:hint="eastAsia"/>
          <w:bCs/>
          <w:sz w:val="20"/>
          <w:szCs w:val="20"/>
        </w:rPr>
        <w:t>25</w:t>
      </w:r>
      <w:r w:rsidRPr="007A13F2">
        <w:rPr>
          <w:rFonts w:asciiTheme="minorEastAsia" w:eastAsiaTheme="minorEastAsia" w:hAnsiTheme="minorEastAsia" w:hint="eastAsia"/>
          <w:bCs/>
          <w:sz w:val="20"/>
          <w:szCs w:val="20"/>
        </w:rPr>
        <w:t>日（</w:t>
      </w:r>
      <w:r w:rsidR="000B62D9" w:rsidRPr="007A13F2">
        <w:rPr>
          <w:rFonts w:asciiTheme="minorEastAsia" w:eastAsiaTheme="minorEastAsia" w:hAnsiTheme="minorEastAsia" w:hint="eastAsia"/>
          <w:bCs/>
          <w:sz w:val="20"/>
          <w:szCs w:val="20"/>
        </w:rPr>
        <w:t>木</w:t>
      </w:r>
      <w:r w:rsidRPr="007A13F2">
        <w:rPr>
          <w:rFonts w:asciiTheme="minorEastAsia" w:eastAsiaTheme="minorEastAsia" w:hAnsiTheme="minorEastAsia" w:hint="eastAsia"/>
          <w:bCs/>
          <w:sz w:val="20"/>
          <w:szCs w:val="20"/>
        </w:rPr>
        <w:t>）</w:t>
      </w:r>
      <w:r w:rsidRPr="007A13F2">
        <w:rPr>
          <w:rFonts w:asciiTheme="minorEastAsia" w:eastAsiaTheme="minorEastAsia" w:hAnsiTheme="minorEastAsia" w:hint="eastAsia"/>
          <w:sz w:val="20"/>
          <w:szCs w:val="20"/>
        </w:rPr>
        <w:tab/>
      </w:r>
      <w:r w:rsidR="007C3E44" w:rsidRPr="007A13F2">
        <w:rPr>
          <w:rFonts w:asciiTheme="minorEastAsia" w:eastAsiaTheme="minorEastAsia" w:hAnsiTheme="minorEastAsia" w:hint="eastAsia"/>
          <w:sz w:val="20"/>
          <w:szCs w:val="20"/>
        </w:rPr>
        <w:t>13:</w:t>
      </w:r>
      <w:r w:rsidR="00C42376" w:rsidRPr="007A13F2">
        <w:rPr>
          <w:rFonts w:asciiTheme="minorEastAsia" w:eastAsiaTheme="minorEastAsia" w:hAnsiTheme="minorEastAsia" w:hint="eastAsia"/>
          <w:sz w:val="20"/>
          <w:szCs w:val="20"/>
        </w:rPr>
        <w:t>3</w:t>
      </w:r>
      <w:r w:rsidR="007C3E44" w:rsidRPr="007A13F2">
        <w:rPr>
          <w:rFonts w:asciiTheme="minorEastAsia" w:eastAsiaTheme="minorEastAsia" w:hAnsiTheme="minorEastAsia" w:hint="eastAsia"/>
          <w:sz w:val="20"/>
          <w:szCs w:val="20"/>
        </w:rPr>
        <w:t>0～1</w:t>
      </w:r>
      <w:r w:rsidR="00090D56" w:rsidRPr="007A13F2">
        <w:rPr>
          <w:rFonts w:asciiTheme="minorEastAsia" w:eastAsiaTheme="minorEastAsia" w:hAnsiTheme="minorEastAsia" w:hint="eastAsia"/>
          <w:sz w:val="20"/>
          <w:szCs w:val="20"/>
        </w:rPr>
        <w:t>7</w:t>
      </w:r>
      <w:r w:rsidR="007C3E44" w:rsidRPr="007A13F2">
        <w:rPr>
          <w:rFonts w:asciiTheme="minorEastAsia" w:eastAsiaTheme="minorEastAsia" w:hAnsiTheme="minorEastAsia" w:hint="eastAsia"/>
          <w:sz w:val="20"/>
          <w:szCs w:val="20"/>
        </w:rPr>
        <w:t>:</w:t>
      </w:r>
      <w:r w:rsidR="00090D56" w:rsidRPr="007A13F2">
        <w:rPr>
          <w:rFonts w:asciiTheme="minorEastAsia" w:eastAsiaTheme="minorEastAsia" w:hAnsiTheme="minorEastAsia" w:hint="eastAsia"/>
          <w:sz w:val="20"/>
          <w:szCs w:val="20"/>
        </w:rPr>
        <w:t>0</w:t>
      </w:r>
      <w:r w:rsidR="007C3E44" w:rsidRPr="007A13F2">
        <w:rPr>
          <w:rFonts w:asciiTheme="minorEastAsia" w:eastAsiaTheme="minorEastAsia" w:hAnsiTheme="minorEastAsia" w:hint="eastAsia"/>
          <w:sz w:val="20"/>
          <w:szCs w:val="20"/>
        </w:rPr>
        <w:t>0</w:t>
      </w:r>
      <w:r w:rsidR="00A36A7A" w:rsidRPr="007A13F2">
        <w:rPr>
          <w:rFonts w:asciiTheme="minorEastAsia" w:eastAsiaTheme="minorEastAsia" w:hAnsiTheme="minorEastAsia" w:hint="eastAsia"/>
          <w:sz w:val="20"/>
          <w:szCs w:val="20"/>
        </w:rPr>
        <w:t xml:space="preserve"> </w:t>
      </w:r>
      <w:r w:rsidR="00426292" w:rsidRPr="007A13F2">
        <w:rPr>
          <w:rFonts w:asciiTheme="minorEastAsia" w:eastAsiaTheme="minorEastAsia" w:hAnsiTheme="minorEastAsia" w:hint="eastAsia"/>
          <w:sz w:val="20"/>
          <w:szCs w:val="20"/>
        </w:rPr>
        <w:t xml:space="preserve">  </w:t>
      </w:r>
      <w:r w:rsidR="00A36A7A" w:rsidRPr="007A13F2">
        <w:rPr>
          <w:rFonts w:asciiTheme="minorEastAsia" w:eastAsiaTheme="minorEastAsia" w:hAnsiTheme="minorEastAsia" w:hint="eastAsia"/>
          <w:sz w:val="20"/>
          <w:szCs w:val="20"/>
        </w:rPr>
        <w:t>(13:00 開場予定)</w:t>
      </w:r>
    </w:p>
    <w:p w:rsidR="00782620" w:rsidRPr="007A13F2" w:rsidRDefault="00A90234" w:rsidP="00090D56">
      <w:pPr>
        <w:pStyle w:val="a5"/>
        <w:spacing w:beforeLines="30" w:before="85"/>
        <w:jc w:val="both"/>
        <w:rPr>
          <w:rFonts w:asciiTheme="minorEastAsia" w:eastAsiaTheme="minorEastAsia" w:hAnsiTheme="minorEastAsia"/>
          <w:sz w:val="20"/>
          <w:szCs w:val="20"/>
        </w:rPr>
      </w:pPr>
      <w:r w:rsidRPr="007A13F2">
        <w:rPr>
          <w:rFonts w:asciiTheme="minorEastAsia" w:eastAsiaTheme="minorEastAsia" w:hAnsiTheme="minorEastAsia" w:hint="eastAsia"/>
          <w:sz w:val="20"/>
          <w:szCs w:val="20"/>
        </w:rPr>
        <w:t>【会場】</w:t>
      </w:r>
      <w:r w:rsidR="00910C5C" w:rsidRPr="00910C5C">
        <w:rPr>
          <w:rFonts w:asciiTheme="minorEastAsia" w:eastAsiaTheme="minorEastAsia" w:hAnsiTheme="minorEastAsia" w:hint="eastAsia"/>
          <w:sz w:val="20"/>
          <w:szCs w:val="20"/>
        </w:rPr>
        <w:t>Cisco Webex Meeting を用いてオンライン開催</w:t>
      </w:r>
      <w:r w:rsidR="00910C5C">
        <w:rPr>
          <w:rFonts w:asciiTheme="minorEastAsia" w:eastAsiaTheme="minorEastAsia" w:hAnsiTheme="minorEastAsia" w:hint="eastAsia"/>
          <w:sz w:val="20"/>
          <w:szCs w:val="20"/>
        </w:rPr>
        <w:t>いた</w:t>
      </w:r>
      <w:r w:rsidR="00910C5C" w:rsidRPr="00910C5C">
        <w:rPr>
          <w:rFonts w:asciiTheme="minorEastAsia" w:eastAsiaTheme="minorEastAsia" w:hAnsiTheme="minorEastAsia" w:hint="eastAsia"/>
          <w:sz w:val="20"/>
          <w:szCs w:val="20"/>
        </w:rPr>
        <w:t>します</w:t>
      </w:r>
      <w:r w:rsidR="004D4CB6" w:rsidRPr="007A13F2">
        <w:rPr>
          <w:rFonts w:asciiTheme="minorEastAsia" w:eastAsiaTheme="minorEastAsia" w:hAnsiTheme="minorEastAsia" w:hint="eastAsia"/>
          <w:sz w:val="20"/>
          <w:szCs w:val="20"/>
        </w:rPr>
        <w:t>．</w:t>
      </w:r>
    </w:p>
    <w:p w:rsidR="00B3572D" w:rsidRPr="007A13F2" w:rsidRDefault="00A90234" w:rsidP="00B3572D">
      <w:pPr>
        <w:pStyle w:val="a5"/>
        <w:tabs>
          <w:tab w:val="left" w:pos="851"/>
          <w:tab w:val="left" w:pos="2127"/>
        </w:tabs>
        <w:spacing w:beforeLines="30" w:before="85"/>
        <w:jc w:val="both"/>
        <w:rPr>
          <w:rFonts w:asciiTheme="minorEastAsia" w:eastAsiaTheme="minorEastAsia" w:hAnsiTheme="minorEastAsia"/>
          <w:sz w:val="20"/>
          <w:szCs w:val="20"/>
        </w:rPr>
      </w:pPr>
      <w:r w:rsidRPr="007A13F2">
        <w:rPr>
          <w:rFonts w:asciiTheme="minorEastAsia" w:eastAsiaTheme="minorEastAsia" w:hAnsiTheme="minorEastAsia" w:hint="eastAsia"/>
          <w:sz w:val="20"/>
          <w:szCs w:val="20"/>
        </w:rPr>
        <w:t>【内容】</w:t>
      </w:r>
      <w:r w:rsidR="00B3572D" w:rsidRPr="007A13F2">
        <w:rPr>
          <w:rFonts w:asciiTheme="minorEastAsia" w:eastAsiaTheme="minorEastAsia" w:hAnsiTheme="minorEastAsia"/>
          <w:sz w:val="20"/>
          <w:szCs w:val="20"/>
        </w:rPr>
        <w:tab/>
      </w:r>
      <w:r w:rsidR="00A24F20" w:rsidRPr="007A13F2">
        <w:rPr>
          <w:rFonts w:asciiTheme="minorEastAsia" w:eastAsiaTheme="minorEastAsia" w:hAnsiTheme="minorEastAsia" w:hint="eastAsia"/>
          <w:sz w:val="20"/>
          <w:szCs w:val="20"/>
        </w:rPr>
        <w:t>13:</w:t>
      </w:r>
      <w:r w:rsidR="00560A2E" w:rsidRPr="007A13F2">
        <w:rPr>
          <w:rFonts w:asciiTheme="minorEastAsia" w:eastAsiaTheme="minorEastAsia" w:hAnsiTheme="minorEastAsia" w:hint="eastAsia"/>
          <w:sz w:val="20"/>
          <w:szCs w:val="20"/>
        </w:rPr>
        <w:t>3</w:t>
      </w:r>
      <w:r w:rsidRPr="007A13F2">
        <w:rPr>
          <w:rFonts w:asciiTheme="minorEastAsia" w:eastAsiaTheme="minorEastAsia" w:hAnsiTheme="minorEastAsia" w:hint="eastAsia"/>
          <w:sz w:val="20"/>
          <w:szCs w:val="20"/>
        </w:rPr>
        <w:t>0～13:</w:t>
      </w:r>
      <w:r w:rsidR="00782620" w:rsidRPr="007A13F2">
        <w:rPr>
          <w:rFonts w:asciiTheme="minorEastAsia" w:eastAsiaTheme="minorEastAsia" w:hAnsiTheme="minorEastAsia" w:hint="eastAsia"/>
          <w:sz w:val="20"/>
          <w:szCs w:val="20"/>
        </w:rPr>
        <w:t>35</w:t>
      </w:r>
      <w:r w:rsidR="007A13F2">
        <w:rPr>
          <w:rFonts w:asciiTheme="minorEastAsia" w:eastAsiaTheme="minorEastAsia" w:hAnsiTheme="minorEastAsia" w:hint="eastAsia"/>
          <w:sz w:val="20"/>
          <w:szCs w:val="20"/>
        </w:rPr>
        <w:t xml:space="preserve"> </w:t>
      </w:r>
      <w:r w:rsidRPr="007A13F2">
        <w:rPr>
          <w:rFonts w:asciiTheme="minorEastAsia" w:eastAsiaTheme="minorEastAsia" w:hAnsiTheme="minorEastAsia" w:hint="eastAsia"/>
          <w:sz w:val="20"/>
          <w:szCs w:val="20"/>
        </w:rPr>
        <w:t>開会挨拶</w:t>
      </w:r>
    </w:p>
    <w:p w:rsidR="00B24108" w:rsidRPr="007A13F2" w:rsidRDefault="00E443F6" w:rsidP="004749BF">
      <w:pPr>
        <w:pStyle w:val="a5"/>
        <w:tabs>
          <w:tab w:val="left" w:pos="2127"/>
        </w:tabs>
        <w:ind w:firstLine="839"/>
        <w:jc w:val="both"/>
        <w:rPr>
          <w:rFonts w:asciiTheme="minorEastAsia" w:eastAsiaTheme="minorEastAsia" w:hAnsiTheme="minorEastAsia"/>
          <w:sz w:val="20"/>
          <w:szCs w:val="20"/>
        </w:rPr>
      </w:pPr>
      <w:r w:rsidRPr="007A13F2">
        <w:rPr>
          <w:rFonts w:asciiTheme="minorEastAsia" w:eastAsiaTheme="minorEastAsia" w:hAnsiTheme="minorEastAsia" w:hint="eastAsia"/>
          <w:sz w:val="20"/>
          <w:szCs w:val="20"/>
        </w:rPr>
        <w:t>1</w:t>
      </w:r>
      <w:r w:rsidR="00560A2E" w:rsidRPr="007A13F2">
        <w:rPr>
          <w:rFonts w:asciiTheme="minorEastAsia" w:eastAsiaTheme="minorEastAsia" w:hAnsiTheme="minorEastAsia" w:hint="eastAsia"/>
          <w:sz w:val="20"/>
          <w:szCs w:val="20"/>
        </w:rPr>
        <w:t>3</w:t>
      </w:r>
      <w:r w:rsidRPr="007A13F2">
        <w:rPr>
          <w:rFonts w:asciiTheme="minorEastAsia" w:eastAsiaTheme="minorEastAsia" w:hAnsiTheme="minorEastAsia" w:hint="eastAsia"/>
          <w:sz w:val="20"/>
          <w:szCs w:val="20"/>
        </w:rPr>
        <w:t>:</w:t>
      </w:r>
      <w:r w:rsidR="00782620" w:rsidRPr="007A13F2">
        <w:rPr>
          <w:rFonts w:asciiTheme="minorEastAsia" w:eastAsiaTheme="minorEastAsia" w:hAnsiTheme="minorEastAsia" w:hint="eastAsia"/>
          <w:sz w:val="20"/>
          <w:szCs w:val="20"/>
        </w:rPr>
        <w:t>35</w:t>
      </w:r>
      <w:r w:rsidRPr="007A13F2">
        <w:rPr>
          <w:rFonts w:asciiTheme="minorEastAsia" w:eastAsiaTheme="minorEastAsia" w:hAnsiTheme="minorEastAsia" w:hint="eastAsia"/>
          <w:sz w:val="20"/>
          <w:szCs w:val="20"/>
        </w:rPr>
        <w:t>～1</w:t>
      </w:r>
      <w:r w:rsidR="00560A2E" w:rsidRPr="007A13F2">
        <w:rPr>
          <w:rFonts w:asciiTheme="minorEastAsia" w:eastAsiaTheme="minorEastAsia" w:hAnsiTheme="minorEastAsia" w:hint="eastAsia"/>
          <w:sz w:val="20"/>
          <w:szCs w:val="20"/>
        </w:rPr>
        <w:t>4</w:t>
      </w:r>
      <w:r w:rsidRPr="007A13F2">
        <w:rPr>
          <w:rFonts w:asciiTheme="minorEastAsia" w:eastAsiaTheme="minorEastAsia" w:hAnsiTheme="minorEastAsia" w:hint="eastAsia"/>
          <w:sz w:val="20"/>
          <w:szCs w:val="20"/>
        </w:rPr>
        <w:t>:</w:t>
      </w:r>
      <w:r w:rsidR="00137390" w:rsidRPr="007A13F2">
        <w:rPr>
          <w:rFonts w:asciiTheme="minorEastAsia" w:eastAsiaTheme="minorEastAsia" w:hAnsiTheme="minorEastAsia" w:hint="eastAsia"/>
          <w:sz w:val="20"/>
          <w:szCs w:val="20"/>
        </w:rPr>
        <w:t>25</w:t>
      </w:r>
      <w:r w:rsidR="00A935D0" w:rsidRPr="007A13F2">
        <w:rPr>
          <w:rFonts w:asciiTheme="minorEastAsia" w:eastAsiaTheme="minorEastAsia" w:hAnsiTheme="minorEastAsia" w:hint="eastAsia"/>
          <w:sz w:val="20"/>
          <w:szCs w:val="20"/>
        </w:rPr>
        <w:tab/>
      </w:r>
      <w:r w:rsidR="00975705" w:rsidRPr="007A13F2">
        <w:rPr>
          <w:rFonts w:asciiTheme="minorEastAsia" w:eastAsiaTheme="minorEastAsia" w:hAnsiTheme="minorEastAsia" w:hint="eastAsia"/>
          <w:sz w:val="20"/>
          <w:szCs w:val="20"/>
        </w:rPr>
        <w:t>サーボ情報を応用したプロセス監視／制御の研究事例</w:t>
      </w:r>
    </w:p>
    <w:p w:rsidR="00560A2E" w:rsidRPr="007A13F2" w:rsidRDefault="00560A2E" w:rsidP="007A13F2">
      <w:pPr>
        <w:pStyle w:val="a5"/>
        <w:tabs>
          <w:tab w:val="left" w:pos="2434"/>
          <w:tab w:val="left" w:pos="2977"/>
        </w:tabs>
        <w:spacing w:line="260" w:lineRule="exact"/>
        <w:ind w:right="1393" w:firstLineChars="1282" w:firstLine="2548"/>
        <w:jc w:val="left"/>
        <w:rPr>
          <w:rFonts w:asciiTheme="minorEastAsia" w:eastAsiaTheme="minorEastAsia" w:hAnsiTheme="minorEastAsia"/>
          <w:sz w:val="20"/>
          <w:szCs w:val="20"/>
        </w:rPr>
      </w:pPr>
      <w:r w:rsidRPr="007A13F2">
        <w:rPr>
          <w:rFonts w:asciiTheme="minorEastAsia" w:eastAsiaTheme="minorEastAsia" w:hAnsiTheme="minorEastAsia" w:hint="eastAsia"/>
          <w:sz w:val="20"/>
          <w:szCs w:val="20"/>
        </w:rPr>
        <w:t>講演者：</w:t>
      </w:r>
      <w:r w:rsidR="007A13F2">
        <w:rPr>
          <w:rFonts w:asciiTheme="minorEastAsia" w:eastAsiaTheme="minorEastAsia" w:hAnsiTheme="minorEastAsia" w:hint="eastAsia"/>
          <w:sz w:val="20"/>
          <w:szCs w:val="20"/>
        </w:rPr>
        <w:t xml:space="preserve">慶應義塾大学　柿沼康弘 </w:t>
      </w:r>
      <w:r w:rsidR="004749BF" w:rsidRPr="007A13F2">
        <w:rPr>
          <w:rFonts w:asciiTheme="minorEastAsia" w:eastAsiaTheme="minorEastAsia" w:hAnsiTheme="minorEastAsia" w:hint="eastAsia"/>
          <w:sz w:val="20"/>
          <w:szCs w:val="20"/>
        </w:rPr>
        <w:t xml:space="preserve">教授 </w:t>
      </w:r>
    </w:p>
    <w:p w:rsidR="007A13F2" w:rsidRDefault="00B3572D" w:rsidP="007A13F2">
      <w:pPr>
        <w:pStyle w:val="a5"/>
        <w:tabs>
          <w:tab w:val="left" w:pos="851"/>
        </w:tabs>
        <w:spacing w:line="260" w:lineRule="exact"/>
        <w:ind w:leftChars="407" w:left="2120" w:hangingChars="639" w:hanging="1270"/>
        <w:jc w:val="both"/>
        <w:rPr>
          <w:rFonts w:asciiTheme="minorEastAsia" w:eastAsiaTheme="minorEastAsia" w:hAnsiTheme="minorEastAsia"/>
          <w:sz w:val="20"/>
          <w:szCs w:val="20"/>
        </w:rPr>
      </w:pPr>
      <w:r w:rsidRPr="007A13F2">
        <w:rPr>
          <w:rFonts w:asciiTheme="minorEastAsia" w:eastAsiaTheme="minorEastAsia" w:hAnsiTheme="minorEastAsia"/>
          <w:sz w:val="20"/>
          <w:szCs w:val="20"/>
        </w:rPr>
        <w:tab/>
      </w:r>
      <w:r w:rsidR="003126B7" w:rsidRPr="007A13F2">
        <w:rPr>
          <w:rFonts w:asciiTheme="minorEastAsia" w:eastAsiaTheme="minorEastAsia" w:hAnsiTheme="minorEastAsia" w:hint="eastAsia"/>
          <w:sz w:val="20"/>
          <w:szCs w:val="20"/>
        </w:rPr>
        <w:t>1</w:t>
      </w:r>
      <w:r w:rsidR="00560A2E" w:rsidRPr="007A13F2">
        <w:rPr>
          <w:rFonts w:asciiTheme="minorEastAsia" w:eastAsiaTheme="minorEastAsia" w:hAnsiTheme="minorEastAsia" w:hint="eastAsia"/>
          <w:sz w:val="20"/>
          <w:szCs w:val="20"/>
        </w:rPr>
        <w:t>4</w:t>
      </w:r>
      <w:r w:rsidR="00A24F20" w:rsidRPr="007A13F2">
        <w:rPr>
          <w:rFonts w:asciiTheme="minorEastAsia" w:eastAsiaTheme="minorEastAsia" w:hAnsiTheme="minorEastAsia" w:hint="eastAsia"/>
          <w:sz w:val="20"/>
          <w:szCs w:val="20"/>
        </w:rPr>
        <w:t>:</w:t>
      </w:r>
      <w:r w:rsidR="005C0BA7" w:rsidRPr="007A13F2">
        <w:rPr>
          <w:rFonts w:asciiTheme="minorEastAsia" w:eastAsiaTheme="minorEastAsia" w:hAnsiTheme="minorEastAsia" w:hint="eastAsia"/>
          <w:sz w:val="20"/>
          <w:szCs w:val="20"/>
        </w:rPr>
        <w:t>30</w:t>
      </w:r>
      <w:r w:rsidR="003126B7" w:rsidRPr="007A13F2">
        <w:rPr>
          <w:rFonts w:asciiTheme="minorEastAsia" w:eastAsiaTheme="minorEastAsia" w:hAnsiTheme="minorEastAsia" w:hint="eastAsia"/>
          <w:sz w:val="20"/>
          <w:szCs w:val="20"/>
        </w:rPr>
        <w:t>～1</w:t>
      </w:r>
      <w:r w:rsidR="00560A2E" w:rsidRPr="007A13F2">
        <w:rPr>
          <w:rFonts w:asciiTheme="minorEastAsia" w:eastAsiaTheme="minorEastAsia" w:hAnsiTheme="minorEastAsia" w:hint="eastAsia"/>
          <w:sz w:val="20"/>
          <w:szCs w:val="20"/>
        </w:rPr>
        <w:t>5</w:t>
      </w:r>
      <w:r w:rsidR="0047485F" w:rsidRPr="007A13F2">
        <w:rPr>
          <w:rFonts w:asciiTheme="minorEastAsia" w:eastAsiaTheme="minorEastAsia" w:hAnsiTheme="minorEastAsia" w:hint="eastAsia"/>
          <w:sz w:val="20"/>
          <w:szCs w:val="20"/>
        </w:rPr>
        <w:t>:</w:t>
      </w:r>
      <w:r w:rsidR="00137390" w:rsidRPr="007A13F2">
        <w:rPr>
          <w:rFonts w:asciiTheme="minorEastAsia" w:eastAsiaTheme="minorEastAsia" w:hAnsiTheme="minorEastAsia" w:hint="eastAsia"/>
          <w:sz w:val="20"/>
          <w:szCs w:val="20"/>
        </w:rPr>
        <w:t>20</w:t>
      </w:r>
      <w:r w:rsidRPr="007A13F2">
        <w:rPr>
          <w:rFonts w:asciiTheme="minorEastAsia" w:eastAsiaTheme="minorEastAsia" w:hAnsiTheme="minorEastAsia" w:hint="eastAsia"/>
          <w:sz w:val="20"/>
          <w:szCs w:val="20"/>
        </w:rPr>
        <w:tab/>
      </w:r>
      <w:r w:rsidR="00FB7CEC" w:rsidRPr="00FB7CEC">
        <w:rPr>
          <w:rFonts w:asciiTheme="minorEastAsia" w:eastAsiaTheme="minorEastAsia" w:hAnsiTheme="minorEastAsia" w:hint="eastAsia"/>
          <w:sz w:val="20"/>
          <w:szCs w:val="20"/>
        </w:rPr>
        <w:t>切削加工</w:t>
      </w:r>
      <w:r w:rsidR="00FB7CEC">
        <w:rPr>
          <w:rFonts w:asciiTheme="minorEastAsia" w:eastAsiaTheme="minorEastAsia" w:hAnsiTheme="minorEastAsia" w:hint="eastAsia"/>
          <w:sz w:val="20"/>
          <w:szCs w:val="20"/>
        </w:rPr>
        <w:t xml:space="preserve"> </w:t>
      </w:r>
      <w:r w:rsidR="00FB7CEC" w:rsidRPr="00FB7CEC">
        <w:rPr>
          <w:rFonts w:asciiTheme="minorEastAsia" w:eastAsiaTheme="minorEastAsia" w:hAnsiTheme="minorEastAsia" w:hint="eastAsia"/>
          <w:sz w:val="20"/>
          <w:szCs w:val="20"/>
        </w:rPr>
        <w:t>及び</w:t>
      </w:r>
      <w:r w:rsidR="00FB7CEC">
        <w:rPr>
          <w:rFonts w:asciiTheme="minorEastAsia" w:eastAsiaTheme="minorEastAsia" w:hAnsiTheme="minorEastAsia" w:hint="eastAsia"/>
          <w:sz w:val="20"/>
          <w:szCs w:val="20"/>
        </w:rPr>
        <w:t xml:space="preserve"> </w:t>
      </w:r>
      <w:r w:rsidR="00FB7CEC" w:rsidRPr="00FB7CEC">
        <w:rPr>
          <w:rFonts w:asciiTheme="minorEastAsia" w:eastAsiaTheme="minorEastAsia" w:hAnsiTheme="minorEastAsia" w:hint="eastAsia"/>
          <w:sz w:val="20"/>
          <w:szCs w:val="20"/>
        </w:rPr>
        <w:t>マシンコンディション モニタリングの最新技術</w:t>
      </w:r>
    </w:p>
    <w:p w:rsidR="00AB1B9D" w:rsidRPr="007A13F2" w:rsidRDefault="00AB1B9D" w:rsidP="007A13F2">
      <w:pPr>
        <w:pStyle w:val="a5"/>
        <w:tabs>
          <w:tab w:val="left" w:pos="851"/>
        </w:tabs>
        <w:spacing w:line="260" w:lineRule="exact"/>
        <w:ind w:leftChars="1222" w:left="3962" w:hangingChars="710" w:hanging="1411"/>
        <w:jc w:val="both"/>
        <w:rPr>
          <w:rFonts w:asciiTheme="minorEastAsia" w:eastAsiaTheme="minorEastAsia" w:hAnsiTheme="minorEastAsia"/>
          <w:sz w:val="20"/>
          <w:szCs w:val="20"/>
        </w:rPr>
      </w:pPr>
      <w:r w:rsidRPr="007A13F2">
        <w:rPr>
          <w:rFonts w:asciiTheme="minorEastAsia" w:eastAsiaTheme="minorEastAsia" w:hAnsiTheme="minorEastAsia" w:hint="eastAsia"/>
          <w:sz w:val="20"/>
          <w:szCs w:val="20"/>
        </w:rPr>
        <w:t>講演者：</w:t>
      </w:r>
      <w:r w:rsidR="004749BF" w:rsidRPr="007A13F2">
        <w:rPr>
          <w:rFonts w:asciiTheme="minorEastAsia" w:eastAsiaTheme="minorEastAsia" w:hAnsiTheme="minorEastAsia" w:hint="eastAsia"/>
          <w:sz w:val="20"/>
          <w:szCs w:val="20"/>
        </w:rPr>
        <w:t>マーポス</w:t>
      </w:r>
      <w:r w:rsidR="00975705" w:rsidRPr="007A13F2">
        <w:rPr>
          <w:rFonts w:asciiTheme="minorEastAsia" w:eastAsiaTheme="minorEastAsia" w:hAnsiTheme="minorEastAsia" w:hint="eastAsia"/>
          <w:sz w:val="20"/>
          <w:szCs w:val="20"/>
        </w:rPr>
        <w:t>株式会社</w:t>
      </w:r>
      <w:r w:rsidRPr="007A13F2">
        <w:rPr>
          <w:rFonts w:asciiTheme="minorEastAsia" w:eastAsiaTheme="minorEastAsia" w:hAnsiTheme="minorEastAsia" w:hint="eastAsia"/>
          <w:sz w:val="20"/>
          <w:szCs w:val="20"/>
        </w:rPr>
        <w:t xml:space="preserve">  </w:t>
      </w:r>
      <w:r w:rsidR="004749BF" w:rsidRPr="007A13F2">
        <w:rPr>
          <w:rFonts w:asciiTheme="minorEastAsia" w:eastAsiaTheme="minorEastAsia" w:hAnsiTheme="minorEastAsia"/>
          <w:sz w:val="20"/>
          <w:szCs w:val="20"/>
        </w:rPr>
        <w:t>倉橋康浩</w:t>
      </w:r>
      <w:r w:rsidRPr="007A13F2">
        <w:rPr>
          <w:rFonts w:asciiTheme="minorEastAsia" w:eastAsiaTheme="minorEastAsia" w:hAnsiTheme="minorEastAsia" w:hint="eastAsia"/>
          <w:sz w:val="20"/>
          <w:szCs w:val="20"/>
        </w:rPr>
        <w:t xml:space="preserve"> 氏</w:t>
      </w:r>
    </w:p>
    <w:p w:rsidR="00A72C00" w:rsidRPr="007A13F2" w:rsidRDefault="00A72C00" w:rsidP="007A13F2">
      <w:pPr>
        <w:pStyle w:val="a5"/>
        <w:ind w:firstLine="839"/>
        <w:jc w:val="both"/>
        <w:rPr>
          <w:rFonts w:asciiTheme="minorEastAsia" w:eastAsiaTheme="minorEastAsia" w:hAnsiTheme="minorEastAsia"/>
          <w:sz w:val="20"/>
          <w:szCs w:val="20"/>
        </w:rPr>
      </w:pPr>
      <w:r w:rsidRPr="007A13F2">
        <w:rPr>
          <w:rFonts w:asciiTheme="minorEastAsia" w:eastAsiaTheme="minorEastAsia" w:hAnsiTheme="minorEastAsia" w:hint="eastAsia"/>
          <w:sz w:val="20"/>
          <w:szCs w:val="20"/>
        </w:rPr>
        <w:t>15:20～15:</w:t>
      </w:r>
      <w:r w:rsidR="007A13F2">
        <w:rPr>
          <w:rFonts w:asciiTheme="minorEastAsia" w:eastAsiaTheme="minorEastAsia" w:hAnsiTheme="minorEastAsia" w:hint="eastAsia"/>
          <w:sz w:val="20"/>
          <w:szCs w:val="20"/>
        </w:rPr>
        <w:t xml:space="preserve">30 </w:t>
      </w:r>
      <w:r w:rsidRPr="007A13F2">
        <w:rPr>
          <w:rFonts w:asciiTheme="minorEastAsia" w:eastAsiaTheme="minorEastAsia" w:hAnsiTheme="minorEastAsia" w:hint="eastAsia"/>
          <w:sz w:val="20"/>
          <w:szCs w:val="20"/>
        </w:rPr>
        <w:t>(休憩)</w:t>
      </w:r>
    </w:p>
    <w:p w:rsidR="005C0BA7" w:rsidRPr="007A13F2" w:rsidRDefault="00B3572D" w:rsidP="00A72C00">
      <w:pPr>
        <w:pStyle w:val="a5"/>
        <w:tabs>
          <w:tab w:val="left" w:pos="851"/>
          <w:tab w:val="left" w:pos="2127"/>
        </w:tabs>
        <w:spacing w:line="260" w:lineRule="exact"/>
        <w:ind w:leftChars="189" w:left="2121" w:right="794" w:hangingChars="869" w:hanging="1727"/>
        <w:jc w:val="both"/>
        <w:rPr>
          <w:rFonts w:asciiTheme="minorEastAsia" w:eastAsiaTheme="minorEastAsia" w:hAnsiTheme="minorEastAsia"/>
          <w:sz w:val="20"/>
          <w:szCs w:val="20"/>
        </w:rPr>
      </w:pPr>
      <w:r w:rsidRPr="007A13F2">
        <w:rPr>
          <w:rFonts w:asciiTheme="minorEastAsia" w:eastAsiaTheme="minorEastAsia" w:hAnsiTheme="minorEastAsia"/>
          <w:sz w:val="20"/>
          <w:szCs w:val="20"/>
        </w:rPr>
        <w:tab/>
      </w:r>
      <w:r w:rsidR="00560A2E" w:rsidRPr="007A13F2">
        <w:rPr>
          <w:rFonts w:asciiTheme="minorEastAsia" w:eastAsiaTheme="minorEastAsia" w:hAnsiTheme="minorEastAsia" w:hint="eastAsia"/>
          <w:sz w:val="20"/>
          <w:szCs w:val="20"/>
        </w:rPr>
        <w:t>1</w:t>
      </w:r>
      <w:r w:rsidR="00A935D0" w:rsidRPr="007A13F2">
        <w:rPr>
          <w:rFonts w:asciiTheme="minorEastAsia" w:eastAsiaTheme="minorEastAsia" w:hAnsiTheme="minorEastAsia" w:hint="eastAsia"/>
          <w:sz w:val="20"/>
          <w:szCs w:val="20"/>
        </w:rPr>
        <w:t>5</w:t>
      </w:r>
      <w:r w:rsidR="00560A2E" w:rsidRPr="007A13F2">
        <w:rPr>
          <w:rFonts w:asciiTheme="minorEastAsia" w:eastAsiaTheme="minorEastAsia" w:hAnsiTheme="minorEastAsia" w:hint="eastAsia"/>
          <w:sz w:val="20"/>
          <w:szCs w:val="20"/>
        </w:rPr>
        <w:t>:</w:t>
      </w:r>
      <w:r w:rsidR="005C0BA7" w:rsidRPr="007A13F2">
        <w:rPr>
          <w:rFonts w:asciiTheme="minorEastAsia" w:eastAsiaTheme="minorEastAsia" w:hAnsiTheme="minorEastAsia" w:hint="eastAsia"/>
          <w:sz w:val="20"/>
          <w:szCs w:val="20"/>
        </w:rPr>
        <w:t>3</w:t>
      </w:r>
      <w:r w:rsidR="005D2ED9" w:rsidRPr="007A13F2">
        <w:rPr>
          <w:rFonts w:asciiTheme="minorEastAsia" w:eastAsiaTheme="minorEastAsia" w:hAnsiTheme="minorEastAsia" w:hint="eastAsia"/>
          <w:sz w:val="20"/>
          <w:szCs w:val="20"/>
        </w:rPr>
        <w:t>0</w:t>
      </w:r>
      <w:r w:rsidR="00560A2E" w:rsidRPr="007A13F2">
        <w:rPr>
          <w:rFonts w:asciiTheme="minorEastAsia" w:eastAsiaTheme="minorEastAsia" w:hAnsiTheme="minorEastAsia" w:hint="eastAsia"/>
          <w:sz w:val="20"/>
          <w:szCs w:val="20"/>
        </w:rPr>
        <w:t>～1</w:t>
      </w:r>
      <w:r w:rsidR="005D2ED9" w:rsidRPr="007A13F2">
        <w:rPr>
          <w:rFonts w:asciiTheme="minorEastAsia" w:eastAsiaTheme="minorEastAsia" w:hAnsiTheme="minorEastAsia" w:hint="eastAsia"/>
          <w:sz w:val="20"/>
          <w:szCs w:val="20"/>
        </w:rPr>
        <w:t>6</w:t>
      </w:r>
      <w:r w:rsidR="00560A2E" w:rsidRPr="007A13F2">
        <w:rPr>
          <w:rFonts w:asciiTheme="minorEastAsia" w:eastAsiaTheme="minorEastAsia" w:hAnsiTheme="minorEastAsia" w:hint="eastAsia"/>
          <w:sz w:val="20"/>
          <w:szCs w:val="20"/>
        </w:rPr>
        <w:t>:</w:t>
      </w:r>
      <w:r w:rsidR="005C0BA7" w:rsidRPr="007A13F2">
        <w:rPr>
          <w:rFonts w:asciiTheme="minorEastAsia" w:eastAsiaTheme="minorEastAsia" w:hAnsiTheme="minorEastAsia" w:hint="eastAsia"/>
          <w:sz w:val="20"/>
          <w:szCs w:val="20"/>
        </w:rPr>
        <w:t>2</w:t>
      </w:r>
      <w:r w:rsidR="00A935D0" w:rsidRPr="007A13F2">
        <w:rPr>
          <w:rFonts w:asciiTheme="minorEastAsia" w:eastAsiaTheme="minorEastAsia" w:hAnsiTheme="minorEastAsia" w:hint="eastAsia"/>
          <w:sz w:val="20"/>
          <w:szCs w:val="20"/>
        </w:rPr>
        <w:t>0</w:t>
      </w:r>
      <w:r w:rsidR="00560A2E" w:rsidRPr="007A13F2">
        <w:rPr>
          <w:rFonts w:asciiTheme="minorEastAsia" w:eastAsiaTheme="minorEastAsia" w:hAnsiTheme="minorEastAsia" w:hint="eastAsia"/>
          <w:sz w:val="20"/>
          <w:szCs w:val="20"/>
        </w:rPr>
        <w:t xml:space="preserve">  </w:t>
      </w:r>
      <w:r w:rsidR="00640535" w:rsidRPr="00640535">
        <w:rPr>
          <w:rFonts w:asciiTheme="minorEastAsia" w:eastAsiaTheme="minorEastAsia" w:hAnsiTheme="minorEastAsia" w:hint="eastAsia"/>
          <w:sz w:val="20"/>
          <w:szCs w:val="20"/>
        </w:rPr>
        <w:t>無線多機能ホルダシステムによる加工現象のリアルタイムモニタリング</w:t>
      </w:r>
      <w:r w:rsidR="00847FB0" w:rsidRPr="007A13F2">
        <w:rPr>
          <w:rFonts w:asciiTheme="minorEastAsia" w:eastAsiaTheme="minorEastAsia" w:hAnsiTheme="minorEastAsia" w:hint="eastAsia"/>
          <w:sz w:val="20"/>
          <w:szCs w:val="20"/>
        </w:rPr>
        <w:t>（仮）</w:t>
      </w:r>
    </w:p>
    <w:p w:rsidR="005C0BA7" w:rsidRPr="007A13F2" w:rsidRDefault="005C0BA7" w:rsidP="007A13F2">
      <w:pPr>
        <w:pStyle w:val="a5"/>
        <w:tabs>
          <w:tab w:val="left" w:pos="1843"/>
          <w:tab w:val="left" w:pos="2381"/>
        </w:tabs>
        <w:spacing w:line="260" w:lineRule="exact"/>
        <w:ind w:firstLineChars="1282" w:firstLine="2548"/>
        <w:jc w:val="left"/>
        <w:rPr>
          <w:rFonts w:asciiTheme="minorEastAsia" w:eastAsiaTheme="minorEastAsia" w:hAnsiTheme="minorEastAsia"/>
          <w:sz w:val="20"/>
          <w:szCs w:val="20"/>
        </w:rPr>
      </w:pPr>
      <w:r w:rsidRPr="007A13F2">
        <w:rPr>
          <w:rFonts w:asciiTheme="minorEastAsia" w:eastAsiaTheme="minorEastAsia" w:hAnsiTheme="minorEastAsia" w:hint="eastAsia"/>
          <w:sz w:val="20"/>
          <w:szCs w:val="20"/>
        </w:rPr>
        <w:t>講演者：</w:t>
      </w:r>
      <w:r w:rsidR="00975705" w:rsidRPr="007A13F2">
        <w:rPr>
          <w:rFonts w:asciiTheme="minorEastAsia" w:eastAsiaTheme="minorEastAsia" w:hAnsiTheme="minorEastAsia" w:hint="eastAsia"/>
          <w:sz w:val="20"/>
          <w:szCs w:val="20"/>
        </w:rPr>
        <w:t>株式会社</w:t>
      </w:r>
      <w:r w:rsidR="00A35335" w:rsidRPr="007A13F2">
        <w:rPr>
          <w:rFonts w:asciiTheme="minorEastAsia" w:eastAsiaTheme="minorEastAsia" w:hAnsiTheme="minorEastAsia" w:hint="eastAsia"/>
          <w:sz w:val="20"/>
          <w:szCs w:val="20"/>
        </w:rPr>
        <w:t>山本金属製作所</w:t>
      </w:r>
      <w:r w:rsidRPr="007A13F2">
        <w:rPr>
          <w:rFonts w:asciiTheme="minorEastAsia" w:eastAsiaTheme="minorEastAsia" w:hAnsiTheme="minorEastAsia" w:hint="eastAsia"/>
          <w:sz w:val="20"/>
          <w:szCs w:val="20"/>
        </w:rPr>
        <w:t xml:space="preserve"> </w:t>
      </w:r>
      <w:r w:rsidR="00A35335" w:rsidRPr="007A13F2">
        <w:rPr>
          <w:rFonts w:asciiTheme="minorEastAsia" w:eastAsiaTheme="minorEastAsia" w:hAnsiTheme="minorEastAsia" w:hint="eastAsia"/>
          <w:sz w:val="20"/>
          <w:szCs w:val="20"/>
        </w:rPr>
        <w:t>松田</w:t>
      </w:r>
      <w:r w:rsidR="00975705" w:rsidRPr="007A13F2">
        <w:rPr>
          <w:rFonts w:asciiTheme="minorEastAsia" w:eastAsiaTheme="minorEastAsia" w:hAnsiTheme="minorEastAsia" w:hint="eastAsia"/>
          <w:sz w:val="20"/>
          <w:szCs w:val="20"/>
        </w:rPr>
        <w:t xml:space="preserve">亮 </w:t>
      </w:r>
      <w:r w:rsidRPr="007A13F2">
        <w:rPr>
          <w:rFonts w:asciiTheme="minorEastAsia" w:eastAsiaTheme="minorEastAsia" w:hAnsiTheme="minorEastAsia" w:hint="eastAsia"/>
          <w:sz w:val="20"/>
          <w:szCs w:val="20"/>
        </w:rPr>
        <w:t>氏</w:t>
      </w:r>
      <w:r w:rsidR="002F3FD9" w:rsidRPr="007A13F2">
        <w:rPr>
          <w:rFonts w:asciiTheme="minorEastAsia" w:eastAsiaTheme="minorEastAsia" w:hAnsiTheme="minorEastAsia" w:hint="eastAsia"/>
          <w:sz w:val="20"/>
          <w:szCs w:val="20"/>
        </w:rPr>
        <w:t xml:space="preserve">　</w:t>
      </w:r>
    </w:p>
    <w:p w:rsidR="005C0BA7" w:rsidRPr="007A13F2" w:rsidRDefault="00B3572D" w:rsidP="00B3572D">
      <w:pPr>
        <w:pStyle w:val="a5"/>
        <w:tabs>
          <w:tab w:val="left" w:pos="851"/>
          <w:tab w:val="left" w:pos="2127"/>
        </w:tabs>
        <w:spacing w:line="260" w:lineRule="exact"/>
        <w:ind w:leftChars="190" w:left="1895" w:right="794" w:hangingChars="754" w:hanging="1498"/>
        <w:jc w:val="both"/>
        <w:rPr>
          <w:rFonts w:asciiTheme="minorEastAsia" w:eastAsiaTheme="minorEastAsia" w:hAnsiTheme="minorEastAsia"/>
          <w:sz w:val="20"/>
          <w:szCs w:val="20"/>
        </w:rPr>
      </w:pPr>
      <w:r w:rsidRPr="007A13F2">
        <w:rPr>
          <w:rFonts w:asciiTheme="minorEastAsia" w:eastAsiaTheme="minorEastAsia" w:hAnsiTheme="minorEastAsia"/>
          <w:sz w:val="20"/>
          <w:szCs w:val="20"/>
        </w:rPr>
        <w:tab/>
      </w:r>
      <w:r w:rsidR="003126B7" w:rsidRPr="007A13F2">
        <w:rPr>
          <w:rFonts w:asciiTheme="minorEastAsia" w:eastAsiaTheme="minorEastAsia" w:hAnsiTheme="minorEastAsia" w:hint="eastAsia"/>
          <w:sz w:val="20"/>
          <w:szCs w:val="20"/>
        </w:rPr>
        <w:t>1</w:t>
      </w:r>
      <w:r w:rsidR="003B555D" w:rsidRPr="007A13F2">
        <w:rPr>
          <w:rFonts w:asciiTheme="minorEastAsia" w:eastAsiaTheme="minorEastAsia" w:hAnsiTheme="minorEastAsia" w:hint="eastAsia"/>
          <w:sz w:val="20"/>
          <w:szCs w:val="20"/>
        </w:rPr>
        <w:t>6</w:t>
      </w:r>
      <w:r w:rsidR="003126B7" w:rsidRPr="007A13F2">
        <w:rPr>
          <w:rFonts w:asciiTheme="minorEastAsia" w:eastAsiaTheme="minorEastAsia" w:hAnsiTheme="minorEastAsia" w:hint="eastAsia"/>
          <w:sz w:val="20"/>
          <w:szCs w:val="20"/>
        </w:rPr>
        <w:t>:</w:t>
      </w:r>
      <w:r w:rsidR="005C0BA7" w:rsidRPr="007A13F2">
        <w:rPr>
          <w:rFonts w:asciiTheme="minorEastAsia" w:eastAsiaTheme="minorEastAsia" w:hAnsiTheme="minorEastAsia" w:hint="eastAsia"/>
          <w:sz w:val="20"/>
          <w:szCs w:val="20"/>
        </w:rPr>
        <w:t>25</w:t>
      </w:r>
      <w:r w:rsidR="003126B7" w:rsidRPr="007A13F2">
        <w:rPr>
          <w:rFonts w:asciiTheme="minorEastAsia" w:eastAsiaTheme="minorEastAsia" w:hAnsiTheme="minorEastAsia" w:hint="eastAsia"/>
          <w:sz w:val="20"/>
          <w:szCs w:val="20"/>
        </w:rPr>
        <w:t>～1</w:t>
      </w:r>
      <w:r w:rsidR="005C0BA7" w:rsidRPr="007A13F2">
        <w:rPr>
          <w:rFonts w:asciiTheme="minorEastAsia" w:eastAsiaTheme="minorEastAsia" w:hAnsiTheme="minorEastAsia" w:hint="eastAsia"/>
          <w:sz w:val="20"/>
          <w:szCs w:val="20"/>
        </w:rPr>
        <w:t>6</w:t>
      </w:r>
      <w:r w:rsidR="003126B7" w:rsidRPr="007A13F2">
        <w:rPr>
          <w:rFonts w:asciiTheme="minorEastAsia" w:eastAsiaTheme="minorEastAsia" w:hAnsiTheme="minorEastAsia" w:hint="eastAsia"/>
          <w:sz w:val="20"/>
          <w:szCs w:val="20"/>
        </w:rPr>
        <w:t>:</w:t>
      </w:r>
      <w:r w:rsidR="00AC1C22" w:rsidRPr="007A13F2">
        <w:rPr>
          <w:rFonts w:asciiTheme="minorEastAsia" w:eastAsiaTheme="minorEastAsia" w:hAnsiTheme="minorEastAsia" w:hint="eastAsia"/>
          <w:sz w:val="20"/>
          <w:szCs w:val="20"/>
        </w:rPr>
        <w:t>55</w:t>
      </w:r>
      <w:r w:rsidR="00FA372E" w:rsidRPr="007A13F2">
        <w:rPr>
          <w:rFonts w:asciiTheme="minorEastAsia" w:eastAsiaTheme="minorEastAsia" w:hAnsiTheme="minorEastAsia" w:hint="eastAsia"/>
          <w:sz w:val="20"/>
          <w:szCs w:val="20"/>
        </w:rPr>
        <w:tab/>
      </w:r>
      <w:r w:rsidR="005C0BA7" w:rsidRPr="007A13F2">
        <w:rPr>
          <w:rFonts w:asciiTheme="minorEastAsia" w:eastAsiaTheme="minorEastAsia" w:hAnsiTheme="minorEastAsia" w:hint="eastAsia"/>
          <w:sz w:val="20"/>
          <w:szCs w:val="20"/>
        </w:rPr>
        <w:t>ディープディスカッション</w:t>
      </w:r>
    </w:p>
    <w:p w:rsidR="005C0BA7" w:rsidRPr="007A13F2" w:rsidRDefault="00B3572D" w:rsidP="00B3572D">
      <w:pPr>
        <w:pStyle w:val="a5"/>
        <w:tabs>
          <w:tab w:val="left" w:pos="851"/>
          <w:tab w:val="left" w:pos="2127"/>
        </w:tabs>
        <w:spacing w:line="260" w:lineRule="exact"/>
        <w:ind w:leftChars="190" w:left="1895" w:right="794" w:hangingChars="754" w:hanging="1498"/>
        <w:jc w:val="both"/>
        <w:rPr>
          <w:rFonts w:asciiTheme="minorEastAsia" w:eastAsiaTheme="minorEastAsia" w:hAnsiTheme="minorEastAsia"/>
          <w:sz w:val="20"/>
          <w:szCs w:val="20"/>
        </w:rPr>
      </w:pPr>
      <w:r w:rsidRPr="007A13F2">
        <w:rPr>
          <w:rFonts w:asciiTheme="minorEastAsia" w:eastAsiaTheme="minorEastAsia" w:hAnsiTheme="minorEastAsia"/>
          <w:sz w:val="20"/>
          <w:szCs w:val="20"/>
        </w:rPr>
        <w:tab/>
      </w:r>
      <w:r w:rsidR="005C0BA7" w:rsidRPr="007A13F2">
        <w:rPr>
          <w:rFonts w:asciiTheme="minorEastAsia" w:eastAsiaTheme="minorEastAsia" w:hAnsiTheme="minorEastAsia" w:hint="eastAsia"/>
          <w:sz w:val="20"/>
          <w:szCs w:val="20"/>
        </w:rPr>
        <w:t>16:55～17:00</w:t>
      </w:r>
      <w:r w:rsidR="005C0BA7" w:rsidRPr="007A13F2">
        <w:rPr>
          <w:rFonts w:asciiTheme="minorEastAsia" w:eastAsiaTheme="minorEastAsia" w:hAnsiTheme="minorEastAsia" w:hint="eastAsia"/>
          <w:sz w:val="20"/>
          <w:szCs w:val="20"/>
        </w:rPr>
        <w:tab/>
        <w:t>閉会挨拶</w:t>
      </w:r>
    </w:p>
    <w:p w:rsidR="007A13F2" w:rsidRDefault="00B3572D" w:rsidP="002B3F99">
      <w:pPr>
        <w:pStyle w:val="a5"/>
        <w:tabs>
          <w:tab w:val="left" w:pos="851"/>
          <w:tab w:val="left" w:pos="2127"/>
        </w:tabs>
        <w:spacing w:line="260" w:lineRule="exact"/>
        <w:ind w:leftChars="-200" w:left="1081" w:right="794" w:hangingChars="754" w:hanging="1498"/>
        <w:jc w:val="both"/>
        <w:rPr>
          <w:rFonts w:asciiTheme="minorEastAsia" w:eastAsiaTheme="minorEastAsia" w:hAnsiTheme="minorEastAsia"/>
          <w:sz w:val="20"/>
          <w:szCs w:val="20"/>
        </w:rPr>
      </w:pPr>
      <w:r w:rsidRPr="007A13F2">
        <w:rPr>
          <w:rFonts w:asciiTheme="minorEastAsia" w:eastAsiaTheme="minorEastAsia" w:hAnsiTheme="minorEastAsia"/>
          <w:sz w:val="20"/>
          <w:szCs w:val="20"/>
        </w:rPr>
        <w:tab/>
      </w:r>
      <w:r w:rsidR="00090D56" w:rsidRPr="007A13F2">
        <w:rPr>
          <w:rFonts w:asciiTheme="minorEastAsia" w:eastAsiaTheme="minorEastAsia" w:hAnsiTheme="minorEastAsia" w:hint="eastAsia"/>
          <w:sz w:val="20"/>
          <w:szCs w:val="20"/>
        </w:rPr>
        <w:t>＊</w:t>
      </w:r>
      <w:r w:rsidR="00A35335" w:rsidRPr="007A13F2">
        <w:rPr>
          <w:rFonts w:asciiTheme="minorEastAsia" w:eastAsiaTheme="minorEastAsia" w:hAnsiTheme="minorEastAsia" w:hint="eastAsia"/>
          <w:sz w:val="20"/>
          <w:szCs w:val="20"/>
        </w:rPr>
        <w:t>ディープディスカッション</w:t>
      </w:r>
      <w:r w:rsidR="00692B9D" w:rsidRPr="007A13F2">
        <w:rPr>
          <w:rFonts w:asciiTheme="minorEastAsia" w:eastAsiaTheme="minorEastAsia" w:hAnsiTheme="minorEastAsia" w:hint="eastAsia"/>
          <w:sz w:val="20"/>
          <w:szCs w:val="20"/>
        </w:rPr>
        <w:t>では事前に質問を募りディスカッションを行う予定で</w:t>
      </w:r>
      <w:r w:rsidR="00DF709F" w:rsidRPr="007A13F2">
        <w:rPr>
          <w:rFonts w:asciiTheme="minorEastAsia" w:eastAsiaTheme="minorEastAsia" w:hAnsiTheme="minorEastAsia" w:hint="eastAsia"/>
          <w:sz w:val="20"/>
          <w:szCs w:val="20"/>
        </w:rPr>
        <w:t>す</w:t>
      </w:r>
      <w:r w:rsidR="00692B9D" w:rsidRPr="007A13F2">
        <w:rPr>
          <w:rFonts w:asciiTheme="minorEastAsia" w:eastAsiaTheme="minorEastAsia" w:hAnsiTheme="minorEastAsia" w:hint="eastAsia"/>
          <w:sz w:val="20"/>
          <w:szCs w:val="20"/>
        </w:rPr>
        <w:t>.</w:t>
      </w:r>
      <w:r w:rsidR="00DF709F" w:rsidRPr="007A13F2">
        <w:rPr>
          <w:rFonts w:asciiTheme="minorEastAsia" w:eastAsiaTheme="minorEastAsia" w:hAnsiTheme="minorEastAsia"/>
          <w:sz w:val="20"/>
          <w:szCs w:val="20"/>
        </w:rPr>
        <w:t xml:space="preserve"> </w:t>
      </w:r>
    </w:p>
    <w:p w:rsidR="003126B7" w:rsidRPr="007A13F2" w:rsidRDefault="00090D56" w:rsidP="007A13F2">
      <w:pPr>
        <w:pStyle w:val="a5"/>
        <w:tabs>
          <w:tab w:val="left" w:pos="851"/>
          <w:tab w:val="left" w:pos="2127"/>
        </w:tabs>
        <w:spacing w:line="260" w:lineRule="exact"/>
        <w:ind w:leftChars="476" w:left="1077" w:right="794" w:hangingChars="42" w:hanging="83"/>
        <w:jc w:val="both"/>
        <w:rPr>
          <w:rFonts w:asciiTheme="minorEastAsia" w:eastAsiaTheme="minorEastAsia" w:hAnsiTheme="minorEastAsia"/>
          <w:sz w:val="20"/>
          <w:szCs w:val="20"/>
        </w:rPr>
      </w:pPr>
      <w:r w:rsidRPr="007A13F2">
        <w:rPr>
          <w:rFonts w:asciiTheme="minorEastAsia" w:eastAsiaTheme="minorEastAsia" w:hAnsiTheme="minorEastAsia" w:hint="eastAsia"/>
          <w:sz w:val="20"/>
          <w:szCs w:val="20"/>
        </w:rPr>
        <w:t>講師の</w:t>
      </w:r>
      <w:r w:rsidR="002B3F99" w:rsidRPr="007A13F2">
        <w:rPr>
          <w:rFonts w:asciiTheme="minorEastAsia" w:eastAsiaTheme="minorEastAsia" w:hAnsiTheme="minorEastAsia" w:hint="eastAsia"/>
          <w:sz w:val="20"/>
          <w:szCs w:val="20"/>
        </w:rPr>
        <w:t>先生</w:t>
      </w:r>
      <w:r w:rsidRPr="007A13F2">
        <w:rPr>
          <w:rFonts w:asciiTheme="minorEastAsia" w:eastAsiaTheme="minorEastAsia" w:hAnsiTheme="minorEastAsia" w:hint="eastAsia"/>
          <w:sz w:val="20"/>
          <w:szCs w:val="20"/>
        </w:rPr>
        <w:t>方や会場の皆さんに</w:t>
      </w:r>
      <w:r w:rsidR="00A35335" w:rsidRPr="007A13F2">
        <w:rPr>
          <w:rFonts w:asciiTheme="minorEastAsia" w:eastAsiaTheme="minorEastAsia" w:hAnsiTheme="minorEastAsia" w:hint="eastAsia"/>
          <w:sz w:val="20"/>
          <w:szCs w:val="20"/>
        </w:rPr>
        <w:t>質問がある方は</w:t>
      </w:r>
      <w:r w:rsidR="002B3F99" w:rsidRPr="007A13F2">
        <w:rPr>
          <w:rFonts w:asciiTheme="minorEastAsia" w:eastAsiaTheme="minorEastAsia" w:hAnsiTheme="minorEastAsia" w:hint="eastAsia"/>
          <w:sz w:val="20"/>
          <w:szCs w:val="20"/>
        </w:rPr>
        <w:t>、</w:t>
      </w:r>
      <w:r w:rsidR="004D4CB6">
        <w:rPr>
          <w:rFonts w:asciiTheme="minorEastAsia" w:eastAsiaTheme="minorEastAsia" w:hAnsiTheme="minorEastAsia" w:hint="eastAsia"/>
          <w:sz w:val="20"/>
          <w:szCs w:val="20"/>
        </w:rPr>
        <w:t>参加申込書の</w:t>
      </w:r>
      <w:r w:rsidR="00975705" w:rsidRPr="007A13F2">
        <w:rPr>
          <w:rFonts w:asciiTheme="minorEastAsia" w:eastAsiaTheme="minorEastAsia" w:hAnsiTheme="minorEastAsia" w:hint="eastAsia"/>
          <w:sz w:val="20"/>
          <w:szCs w:val="20"/>
        </w:rPr>
        <w:t>備考欄にご記入ください</w:t>
      </w:r>
      <w:r w:rsidR="00692B9D" w:rsidRPr="007A13F2">
        <w:rPr>
          <w:rFonts w:asciiTheme="minorEastAsia" w:eastAsiaTheme="minorEastAsia" w:hAnsiTheme="minorEastAsia" w:hint="eastAsia"/>
          <w:sz w:val="20"/>
          <w:szCs w:val="20"/>
        </w:rPr>
        <w:t>.</w:t>
      </w:r>
    </w:p>
    <w:p w:rsidR="005C0BA7" w:rsidRPr="007A13F2" w:rsidRDefault="00A90234" w:rsidP="00BE6285">
      <w:pPr>
        <w:pStyle w:val="a5"/>
        <w:spacing w:beforeLines="30" w:before="85"/>
        <w:jc w:val="both"/>
        <w:rPr>
          <w:rFonts w:asciiTheme="minorEastAsia" w:eastAsiaTheme="minorEastAsia" w:hAnsiTheme="minorEastAsia"/>
          <w:sz w:val="20"/>
          <w:szCs w:val="20"/>
        </w:rPr>
      </w:pPr>
      <w:r w:rsidRPr="007A13F2">
        <w:rPr>
          <w:rFonts w:asciiTheme="minorEastAsia" w:eastAsiaTheme="minorEastAsia" w:hAnsiTheme="minorEastAsia" w:hint="eastAsia"/>
          <w:sz w:val="20"/>
          <w:szCs w:val="20"/>
        </w:rPr>
        <w:t>【参加費】</w:t>
      </w:r>
      <w:r w:rsidR="00CC5453">
        <w:rPr>
          <w:rFonts w:asciiTheme="minorEastAsia" w:eastAsiaTheme="minorEastAsia" w:hAnsiTheme="minorEastAsia" w:hint="eastAsia"/>
          <w:sz w:val="20"/>
          <w:szCs w:val="20"/>
        </w:rPr>
        <w:t>今</w:t>
      </w:r>
      <w:r w:rsidR="00A35335" w:rsidRPr="007A13F2">
        <w:rPr>
          <w:rFonts w:asciiTheme="minorEastAsia" w:eastAsiaTheme="minorEastAsia" w:hAnsiTheme="minorEastAsia" w:hint="eastAsia"/>
          <w:sz w:val="20"/>
          <w:szCs w:val="20"/>
        </w:rPr>
        <w:t>回</w:t>
      </w:r>
      <w:r w:rsidR="00090D56" w:rsidRPr="007A13F2">
        <w:rPr>
          <w:rFonts w:asciiTheme="minorEastAsia" w:eastAsiaTheme="minorEastAsia" w:hAnsiTheme="minorEastAsia" w:hint="eastAsia"/>
          <w:sz w:val="20"/>
          <w:szCs w:val="20"/>
        </w:rPr>
        <w:t>オンライン実施が初めてなので</w:t>
      </w:r>
      <w:r w:rsidR="00A35335" w:rsidRPr="007A13F2">
        <w:rPr>
          <w:rFonts w:asciiTheme="minorEastAsia" w:eastAsiaTheme="minorEastAsia" w:hAnsiTheme="minorEastAsia" w:hint="eastAsia"/>
          <w:sz w:val="20"/>
          <w:szCs w:val="20"/>
        </w:rPr>
        <w:t>無料</w:t>
      </w:r>
      <w:r w:rsidR="00090D56" w:rsidRPr="007A13F2">
        <w:rPr>
          <w:rFonts w:asciiTheme="minorEastAsia" w:eastAsiaTheme="minorEastAsia" w:hAnsiTheme="minorEastAsia" w:hint="eastAsia"/>
          <w:sz w:val="20"/>
          <w:szCs w:val="20"/>
        </w:rPr>
        <w:t>にいたします</w:t>
      </w:r>
      <w:r w:rsidR="004D4CB6" w:rsidRPr="007A13F2">
        <w:rPr>
          <w:rFonts w:asciiTheme="minorEastAsia" w:eastAsiaTheme="minorEastAsia" w:hAnsiTheme="minorEastAsia" w:hint="eastAsia"/>
          <w:sz w:val="20"/>
          <w:szCs w:val="20"/>
        </w:rPr>
        <w:t>．</w:t>
      </w:r>
    </w:p>
    <w:p w:rsidR="00A90234" w:rsidRPr="007A13F2" w:rsidRDefault="00A90234" w:rsidP="00BE6285">
      <w:pPr>
        <w:pStyle w:val="a5"/>
        <w:spacing w:beforeLines="30" w:before="85"/>
        <w:jc w:val="both"/>
        <w:rPr>
          <w:rFonts w:asciiTheme="minorEastAsia" w:eastAsiaTheme="minorEastAsia" w:hAnsiTheme="minorEastAsia"/>
          <w:sz w:val="20"/>
          <w:szCs w:val="20"/>
        </w:rPr>
      </w:pPr>
      <w:r w:rsidRPr="007A13F2">
        <w:rPr>
          <w:rFonts w:asciiTheme="minorEastAsia" w:eastAsiaTheme="minorEastAsia" w:hAnsiTheme="minorEastAsia" w:hint="eastAsia"/>
          <w:sz w:val="20"/>
          <w:szCs w:val="20"/>
        </w:rPr>
        <w:t xml:space="preserve">【定員】　</w:t>
      </w:r>
      <w:r w:rsidR="007A13F2">
        <w:rPr>
          <w:rFonts w:asciiTheme="minorEastAsia" w:eastAsiaTheme="minorEastAsia" w:hAnsiTheme="minorEastAsia" w:hint="eastAsia"/>
          <w:sz w:val="20"/>
          <w:szCs w:val="20"/>
        </w:rPr>
        <w:t>2</w:t>
      </w:r>
      <w:r w:rsidR="007A13F2">
        <w:rPr>
          <w:rFonts w:asciiTheme="minorEastAsia" w:eastAsiaTheme="minorEastAsia" w:hAnsiTheme="minorEastAsia"/>
          <w:sz w:val="20"/>
          <w:szCs w:val="20"/>
        </w:rPr>
        <w:t>00</w:t>
      </w:r>
      <w:r w:rsidRPr="007A13F2">
        <w:rPr>
          <w:rFonts w:asciiTheme="minorEastAsia" w:eastAsiaTheme="minorEastAsia" w:hAnsiTheme="minorEastAsia" w:hint="eastAsia"/>
          <w:sz w:val="20"/>
          <w:szCs w:val="20"/>
        </w:rPr>
        <w:t>名</w:t>
      </w:r>
      <w:r w:rsidR="005C0BA7" w:rsidRPr="007A13F2">
        <w:rPr>
          <w:rFonts w:asciiTheme="minorEastAsia" w:eastAsiaTheme="minorEastAsia" w:hAnsiTheme="minorEastAsia" w:hint="eastAsia"/>
          <w:sz w:val="20"/>
          <w:szCs w:val="20"/>
        </w:rPr>
        <w:t xml:space="preserve"> (先着順で</w:t>
      </w:r>
      <w:r w:rsidR="00090D56" w:rsidRPr="007A13F2">
        <w:rPr>
          <w:rFonts w:asciiTheme="minorEastAsia" w:eastAsiaTheme="minorEastAsia" w:hAnsiTheme="minorEastAsia" w:hint="eastAsia"/>
          <w:sz w:val="20"/>
          <w:szCs w:val="20"/>
        </w:rPr>
        <w:t>すが</w:t>
      </w:r>
      <w:r w:rsidR="00652496" w:rsidRPr="007A13F2">
        <w:rPr>
          <w:rFonts w:asciiTheme="minorEastAsia" w:eastAsiaTheme="minorEastAsia" w:hAnsiTheme="minorEastAsia" w:hint="eastAsia"/>
          <w:sz w:val="20"/>
          <w:szCs w:val="20"/>
        </w:rPr>
        <w:t>，</w:t>
      </w:r>
      <w:r w:rsidR="00090D56" w:rsidRPr="007A13F2">
        <w:rPr>
          <w:rFonts w:asciiTheme="minorEastAsia" w:eastAsiaTheme="minorEastAsia" w:hAnsiTheme="minorEastAsia" w:hint="eastAsia"/>
          <w:sz w:val="20"/>
          <w:szCs w:val="20"/>
        </w:rPr>
        <w:t>回線に限りがありますので</w:t>
      </w:r>
      <w:r w:rsidR="00652496" w:rsidRPr="007A13F2">
        <w:rPr>
          <w:rFonts w:asciiTheme="minorEastAsia" w:eastAsiaTheme="minorEastAsia" w:hAnsiTheme="minorEastAsia" w:hint="eastAsia"/>
          <w:sz w:val="20"/>
          <w:szCs w:val="20"/>
        </w:rPr>
        <w:t>，</w:t>
      </w:r>
      <w:r w:rsidR="00090D56" w:rsidRPr="007A13F2">
        <w:rPr>
          <w:rFonts w:asciiTheme="minorEastAsia" w:eastAsiaTheme="minorEastAsia" w:hAnsiTheme="minorEastAsia" w:hint="eastAsia"/>
          <w:sz w:val="20"/>
          <w:szCs w:val="20"/>
        </w:rPr>
        <w:t>賛助会会員の方を優先して受け付けます</w:t>
      </w:r>
      <w:r w:rsidR="005C0BA7" w:rsidRPr="007A13F2">
        <w:rPr>
          <w:rFonts w:asciiTheme="minorEastAsia" w:eastAsiaTheme="minorEastAsia" w:hAnsiTheme="minorEastAsia" w:hint="eastAsia"/>
          <w:sz w:val="20"/>
          <w:szCs w:val="20"/>
        </w:rPr>
        <w:t>)</w:t>
      </w:r>
    </w:p>
    <w:p w:rsidR="00A90234" w:rsidRPr="007A13F2" w:rsidRDefault="00A90234" w:rsidP="00B3572D">
      <w:pPr>
        <w:pStyle w:val="a5"/>
        <w:spacing w:beforeLines="30" w:before="85"/>
        <w:jc w:val="left"/>
        <w:rPr>
          <w:rFonts w:asciiTheme="minorEastAsia" w:eastAsiaTheme="minorEastAsia" w:hAnsiTheme="minorEastAsia"/>
          <w:sz w:val="20"/>
          <w:szCs w:val="20"/>
        </w:rPr>
      </w:pPr>
      <w:r w:rsidRPr="007A13F2">
        <w:rPr>
          <w:rFonts w:asciiTheme="minorEastAsia" w:eastAsiaTheme="minorEastAsia" w:hAnsiTheme="minorEastAsia" w:hint="eastAsia"/>
          <w:sz w:val="20"/>
          <w:szCs w:val="20"/>
        </w:rPr>
        <w:t>【申込締切】　20</w:t>
      </w:r>
      <w:r w:rsidR="00944A08" w:rsidRPr="007A13F2">
        <w:rPr>
          <w:rFonts w:asciiTheme="minorEastAsia" w:eastAsiaTheme="minorEastAsia" w:hAnsiTheme="minorEastAsia" w:hint="eastAsia"/>
          <w:sz w:val="20"/>
          <w:szCs w:val="20"/>
        </w:rPr>
        <w:t>2</w:t>
      </w:r>
      <w:r w:rsidR="00A35335" w:rsidRPr="007A13F2">
        <w:rPr>
          <w:rFonts w:asciiTheme="minorEastAsia" w:eastAsiaTheme="minorEastAsia" w:hAnsiTheme="minorEastAsia" w:hint="eastAsia"/>
          <w:sz w:val="20"/>
          <w:szCs w:val="20"/>
        </w:rPr>
        <w:t>1</w:t>
      </w:r>
      <w:r w:rsidRPr="007A13F2">
        <w:rPr>
          <w:rFonts w:asciiTheme="minorEastAsia" w:eastAsiaTheme="minorEastAsia" w:hAnsiTheme="minorEastAsia" w:hint="eastAsia"/>
          <w:sz w:val="20"/>
          <w:szCs w:val="20"/>
        </w:rPr>
        <w:t>年</w:t>
      </w:r>
      <w:r w:rsidR="00A35335" w:rsidRPr="007A13F2">
        <w:rPr>
          <w:rFonts w:asciiTheme="minorEastAsia" w:eastAsiaTheme="minorEastAsia" w:hAnsiTheme="minorEastAsia" w:hint="eastAsia"/>
          <w:sz w:val="20"/>
          <w:szCs w:val="20"/>
        </w:rPr>
        <w:t>3</w:t>
      </w:r>
      <w:r w:rsidRPr="007A13F2">
        <w:rPr>
          <w:rFonts w:asciiTheme="minorEastAsia" w:eastAsiaTheme="minorEastAsia" w:hAnsiTheme="minorEastAsia" w:hint="eastAsia"/>
          <w:sz w:val="20"/>
          <w:szCs w:val="20"/>
        </w:rPr>
        <w:t>月</w:t>
      </w:r>
      <w:r w:rsidR="00A35335" w:rsidRPr="007A13F2">
        <w:rPr>
          <w:rFonts w:asciiTheme="minorEastAsia" w:eastAsiaTheme="minorEastAsia" w:hAnsiTheme="minorEastAsia" w:hint="eastAsia"/>
          <w:sz w:val="20"/>
          <w:szCs w:val="20"/>
        </w:rPr>
        <w:t>18</w:t>
      </w:r>
      <w:r w:rsidR="00075A65" w:rsidRPr="007A13F2">
        <w:rPr>
          <w:rFonts w:asciiTheme="minorEastAsia" w:eastAsiaTheme="minorEastAsia" w:hAnsiTheme="minorEastAsia" w:hint="eastAsia"/>
          <w:sz w:val="20"/>
          <w:szCs w:val="20"/>
        </w:rPr>
        <w:t>日(</w:t>
      </w:r>
      <w:r w:rsidR="00A35335" w:rsidRPr="007A13F2">
        <w:rPr>
          <w:rFonts w:asciiTheme="minorEastAsia" w:eastAsiaTheme="minorEastAsia" w:hAnsiTheme="minorEastAsia" w:hint="eastAsia"/>
          <w:sz w:val="20"/>
          <w:szCs w:val="20"/>
        </w:rPr>
        <w:t>木</w:t>
      </w:r>
      <w:r w:rsidR="00075A65" w:rsidRPr="007A13F2">
        <w:rPr>
          <w:rFonts w:asciiTheme="minorEastAsia" w:eastAsiaTheme="minorEastAsia" w:hAnsiTheme="minorEastAsia" w:hint="eastAsia"/>
          <w:sz w:val="20"/>
          <w:szCs w:val="20"/>
        </w:rPr>
        <w:t>)</w:t>
      </w:r>
    </w:p>
    <w:p w:rsidR="00CC5453" w:rsidRDefault="003C199B" w:rsidP="00B3572D">
      <w:pPr>
        <w:pStyle w:val="a5"/>
        <w:tabs>
          <w:tab w:val="left" w:pos="1985"/>
        </w:tabs>
        <w:spacing w:beforeLines="30" w:before="85"/>
        <w:ind w:right="597"/>
        <w:jc w:val="left"/>
        <w:rPr>
          <w:rFonts w:asciiTheme="minorEastAsia" w:eastAsiaTheme="minorEastAsia" w:hAnsiTheme="minorEastAsia"/>
          <w:sz w:val="20"/>
          <w:szCs w:val="20"/>
        </w:rPr>
      </w:pPr>
      <w:r w:rsidRPr="007A13F2">
        <w:rPr>
          <w:rFonts w:asciiTheme="minorEastAsia" w:eastAsiaTheme="minorEastAsia" w:hAnsiTheme="minorEastAsia" w:hint="eastAsia"/>
          <w:sz w:val="20"/>
          <w:szCs w:val="20"/>
        </w:rPr>
        <w:t>【申込および問合</w:t>
      </w:r>
      <w:r w:rsidR="00A90234" w:rsidRPr="007A13F2">
        <w:rPr>
          <w:rFonts w:asciiTheme="minorEastAsia" w:eastAsiaTheme="minorEastAsia" w:hAnsiTheme="minorEastAsia" w:hint="eastAsia"/>
          <w:sz w:val="20"/>
          <w:szCs w:val="20"/>
        </w:rPr>
        <w:t>先】</w:t>
      </w:r>
    </w:p>
    <w:p w:rsidR="003C199B" w:rsidRPr="007A13F2" w:rsidRDefault="003C199B" w:rsidP="00B3572D">
      <w:pPr>
        <w:pStyle w:val="a5"/>
        <w:tabs>
          <w:tab w:val="left" w:pos="1985"/>
        </w:tabs>
        <w:spacing w:beforeLines="30" w:before="85"/>
        <w:ind w:right="597"/>
        <w:jc w:val="left"/>
        <w:rPr>
          <w:rFonts w:asciiTheme="minorEastAsia" w:eastAsiaTheme="minorEastAsia" w:hAnsiTheme="minorEastAsia"/>
          <w:sz w:val="20"/>
          <w:szCs w:val="20"/>
        </w:rPr>
      </w:pPr>
      <w:r w:rsidRPr="007A13F2">
        <w:rPr>
          <w:rFonts w:asciiTheme="minorEastAsia" w:eastAsiaTheme="minorEastAsia" w:hAnsiTheme="minorEastAsia" w:hint="eastAsia"/>
          <w:sz w:val="20"/>
          <w:szCs w:val="20"/>
        </w:rPr>
        <w:t>（公社）砥粒加工学会　〒169-0073　東京都新宿区百人町2-22-17セラミックスビル4F</w:t>
      </w:r>
    </w:p>
    <w:p w:rsidR="007702A2" w:rsidRPr="007702A2" w:rsidRDefault="003C199B" w:rsidP="00B3572D">
      <w:pPr>
        <w:pStyle w:val="a5"/>
        <w:jc w:val="both"/>
        <w:rPr>
          <w:rFonts w:asciiTheme="minorEastAsia" w:eastAsiaTheme="minorEastAsia" w:hAnsiTheme="minorEastAsia"/>
          <w:sz w:val="20"/>
          <w:szCs w:val="20"/>
        </w:rPr>
      </w:pPr>
      <w:r w:rsidRPr="007A13F2">
        <w:rPr>
          <w:rFonts w:asciiTheme="minorEastAsia" w:eastAsiaTheme="minorEastAsia" w:hAnsiTheme="minorEastAsia" w:hint="eastAsia"/>
          <w:sz w:val="20"/>
          <w:szCs w:val="20"/>
        </w:rPr>
        <w:t xml:space="preserve">TEL: 03-3362-4195，FAX: 03-3368-0902，E-mail：staff@jsat.or.jp </w:t>
      </w:r>
    </w:p>
    <w:p w:rsidR="00BE6285" w:rsidRPr="007A13F2" w:rsidRDefault="007A13F2" w:rsidP="00BE6285">
      <w:pPr>
        <w:pStyle w:val="a5"/>
        <w:spacing w:line="260" w:lineRule="exact"/>
        <w:ind w:left="1680" w:firstLine="840"/>
        <w:jc w:val="both"/>
        <w:rPr>
          <w:rFonts w:asciiTheme="minorEastAsia" w:eastAsiaTheme="minorEastAsia" w:hAnsiTheme="minorEastAsia"/>
          <w:sz w:val="20"/>
          <w:szCs w:val="20"/>
        </w:rPr>
      </w:pPr>
      <w:r w:rsidRPr="007A13F2">
        <w:rPr>
          <w:rFonts w:asciiTheme="minorEastAsia" w:eastAsiaTheme="minorEastAsia" w:hAnsiTheme="minorEastAsia" w:hint="eastAsia"/>
          <w:noProof/>
          <w:sz w:val="20"/>
          <w:szCs w:val="2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100965</wp:posOffset>
                </wp:positionV>
                <wp:extent cx="5972175" cy="0"/>
                <wp:effectExtent l="5715" t="5080" r="13335" b="13970"/>
                <wp:wrapNone/>
                <wp:docPr id="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7643D" id="Line 5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95pt" to="470.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FVHgIAAEE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" strokeweight=".5pt">
                <v:stroke dashstyle="dash"/>
              </v:line>
            </w:pict>
          </mc:Fallback>
        </mc:AlternateContent>
      </w:r>
    </w:p>
    <w:p w:rsidR="00A90234" w:rsidRPr="007A13F2" w:rsidRDefault="00A90234">
      <w:pPr>
        <w:pStyle w:val="a5"/>
        <w:jc w:val="both"/>
        <w:rPr>
          <w:rFonts w:asciiTheme="minorEastAsia" w:eastAsiaTheme="minorEastAsia" w:hAnsiTheme="minorEastAsia"/>
          <w:sz w:val="20"/>
          <w:szCs w:val="20"/>
        </w:rPr>
      </w:pPr>
      <w:r w:rsidRPr="007A13F2">
        <w:rPr>
          <w:rFonts w:asciiTheme="minorEastAsia" w:eastAsiaTheme="minorEastAsia" w:hAnsiTheme="minorEastAsia" w:hint="eastAsia"/>
          <w:sz w:val="20"/>
          <w:szCs w:val="20"/>
        </w:rPr>
        <w:t>FAX:</w:t>
      </w:r>
      <w:r w:rsidR="003C199B" w:rsidRPr="007A13F2">
        <w:rPr>
          <w:rFonts w:asciiTheme="minorEastAsia" w:eastAsiaTheme="minorEastAsia" w:hAnsiTheme="minorEastAsia" w:hint="eastAsia"/>
          <w:sz w:val="20"/>
          <w:szCs w:val="20"/>
        </w:rPr>
        <w:t xml:space="preserve"> </w:t>
      </w:r>
      <w:r w:rsidRPr="007A13F2">
        <w:rPr>
          <w:rFonts w:asciiTheme="minorEastAsia" w:eastAsiaTheme="minorEastAsia" w:hAnsiTheme="minorEastAsia" w:hint="eastAsia"/>
          <w:sz w:val="20"/>
          <w:szCs w:val="20"/>
        </w:rPr>
        <w:t>03-</w:t>
      </w:r>
      <w:r w:rsidR="003C199B" w:rsidRPr="007A13F2">
        <w:rPr>
          <w:rFonts w:asciiTheme="minorEastAsia" w:eastAsiaTheme="minorEastAsia" w:hAnsiTheme="minorEastAsia" w:hint="eastAsia"/>
          <w:sz w:val="20"/>
          <w:szCs w:val="20"/>
        </w:rPr>
        <w:t>3368</w:t>
      </w:r>
      <w:r w:rsidRPr="007A13F2">
        <w:rPr>
          <w:rFonts w:asciiTheme="minorEastAsia" w:eastAsiaTheme="minorEastAsia" w:hAnsiTheme="minorEastAsia" w:hint="eastAsia"/>
          <w:sz w:val="20"/>
          <w:szCs w:val="20"/>
        </w:rPr>
        <w:t>-</w:t>
      </w:r>
      <w:r w:rsidR="003C199B" w:rsidRPr="007A13F2">
        <w:rPr>
          <w:rFonts w:asciiTheme="minorEastAsia" w:eastAsiaTheme="minorEastAsia" w:hAnsiTheme="minorEastAsia" w:hint="eastAsia"/>
          <w:sz w:val="20"/>
          <w:szCs w:val="20"/>
        </w:rPr>
        <w:t>0902</w:t>
      </w:r>
      <w:r w:rsidRPr="007A13F2">
        <w:rPr>
          <w:rFonts w:asciiTheme="minorEastAsia" w:eastAsiaTheme="minorEastAsia" w:hAnsiTheme="minorEastAsia" w:hint="eastAsia"/>
          <w:sz w:val="20"/>
          <w:szCs w:val="20"/>
        </w:rPr>
        <w:t xml:space="preserve">　</w:t>
      </w:r>
      <w:r w:rsidR="003C199B" w:rsidRPr="007A13F2">
        <w:rPr>
          <w:rFonts w:asciiTheme="minorEastAsia" w:eastAsiaTheme="minorEastAsia" w:hAnsiTheme="minorEastAsia" w:hint="eastAsia"/>
          <w:sz w:val="20"/>
          <w:szCs w:val="20"/>
        </w:rPr>
        <w:t>（公社）砥粒加工学会 事務局</w:t>
      </w:r>
      <w:r w:rsidRPr="007A13F2">
        <w:rPr>
          <w:rFonts w:asciiTheme="minorEastAsia" w:eastAsiaTheme="minorEastAsia" w:hAnsiTheme="minorEastAsia" w:hint="eastAsia"/>
          <w:sz w:val="20"/>
          <w:szCs w:val="20"/>
        </w:rPr>
        <w:t xml:space="preserve"> 行</w:t>
      </w:r>
    </w:p>
    <w:p w:rsidR="003C199B" w:rsidRPr="007A13F2" w:rsidRDefault="003C199B" w:rsidP="00365FDD">
      <w:pPr>
        <w:pStyle w:val="a5"/>
        <w:spacing w:line="300" w:lineRule="exact"/>
        <w:jc w:val="both"/>
        <w:rPr>
          <w:rFonts w:asciiTheme="minorEastAsia" w:eastAsiaTheme="minorEastAsia" w:hAnsiTheme="minorEastAsia"/>
          <w:sz w:val="20"/>
          <w:szCs w:val="20"/>
          <w:lang w:eastAsia="zh-CN"/>
        </w:rPr>
      </w:pPr>
      <w:r w:rsidRPr="007A13F2">
        <w:rPr>
          <w:rFonts w:asciiTheme="minorEastAsia" w:eastAsiaTheme="minorEastAsia" w:hAnsiTheme="minorEastAsia" w:hint="eastAsia"/>
          <w:sz w:val="20"/>
          <w:szCs w:val="20"/>
          <w:lang w:eastAsia="zh-CN"/>
        </w:rPr>
        <w:t xml:space="preserve">E-mail： staff@jsat.or.jp     </w:t>
      </w:r>
      <w:r w:rsidR="00826D1B" w:rsidRPr="007A13F2">
        <w:rPr>
          <w:rFonts w:asciiTheme="minorEastAsia" w:eastAsiaTheme="minorEastAsia" w:hAnsiTheme="minorEastAsia" w:hint="eastAsia"/>
        </w:rPr>
        <w:t>2021</w:t>
      </w:r>
      <w:r w:rsidR="00826D1B" w:rsidRPr="007A13F2">
        <w:rPr>
          <w:rFonts w:asciiTheme="minorEastAsia" w:eastAsiaTheme="minorEastAsia" w:hAnsiTheme="minorEastAsia" w:hint="eastAsia"/>
          <w:szCs w:val="20"/>
          <w:lang w:eastAsia="zh-CN"/>
        </w:rPr>
        <w:t>年</w:t>
      </w:r>
      <w:r w:rsidR="00826D1B" w:rsidRPr="007A13F2">
        <w:rPr>
          <w:rFonts w:asciiTheme="minorEastAsia" w:eastAsiaTheme="minorEastAsia" w:hAnsiTheme="minorEastAsia" w:hint="eastAsia"/>
          <w:szCs w:val="20"/>
        </w:rPr>
        <w:t xml:space="preserve"> </w:t>
      </w:r>
      <w:r w:rsidRPr="007A13F2">
        <w:rPr>
          <w:rFonts w:asciiTheme="minorEastAsia" w:eastAsiaTheme="minorEastAsia" w:hAnsiTheme="minorEastAsia" w:hint="eastAsia"/>
          <w:szCs w:val="20"/>
          <w:lang w:eastAsia="zh-CN"/>
        </w:rPr>
        <w:t>賛助会員会 第</w:t>
      </w:r>
      <w:r w:rsidR="00CC2258" w:rsidRPr="007A13F2">
        <w:rPr>
          <w:rFonts w:asciiTheme="minorEastAsia" w:eastAsiaTheme="minorEastAsia" w:hAnsiTheme="minorEastAsia" w:hint="eastAsia"/>
          <w:szCs w:val="20"/>
        </w:rPr>
        <w:t>1</w:t>
      </w:r>
      <w:r w:rsidRPr="007A13F2">
        <w:rPr>
          <w:rFonts w:asciiTheme="minorEastAsia" w:eastAsiaTheme="minorEastAsia" w:hAnsiTheme="minorEastAsia" w:hint="eastAsia"/>
          <w:szCs w:val="20"/>
          <w:lang w:eastAsia="zh-CN"/>
        </w:rPr>
        <w:t>回技術交流会 参加申込書</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2974"/>
        <w:gridCol w:w="1694"/>
        <w:gridCol w:w="3182"/>
      </w:tblGrid>
      <w:tr w:rsidR="003C199B" w:rsidRPr="007A13F2" w:rsidTr="001B14A5">
        <w:trPr>
          <w:trHeight w:hRule="exact" w:val="369"/>
        </w:trPr>
        <w:tc>
          <w:tcPr>
            <w:tcW w:w="1694" w:type="dxa"/>
            <w:shd w:val="clear" w:color="auto" w:fill="auto"/>
            <w:vAlign w:val="center"/>
          </w:tcPr>
          <w:p w:rsidR="003C199B" w:rsidRPr="007A13F2" w:rsidRDefault="003C199B" w:rsidP="001B14A5">
            <w:pPr>
              <w:pStyle w:val="a5"/>
              <w:jc w:val="both"/>
              <w:rPr>
                <w:rFonts w:asciiTheme="minorEastAsia" w:eastAsiaTheme="minorEastAsia" w:hAnsiTheme="minorEastAsia"/>
                <w:sz w:val="21"/>
                <w:szCs w:val="21"/>
              </w:rPr>
            </w:pPr>
            <w:r w:rsidRPr="007A13F2">
              <w:rPr>
                <w:rFonts w:asciiTheme="minorEastAsia" w:eastAsiaTheme="minorEastAsia" w:hAnsiTheme="minorEastAsia" w:hint="eastAsia"/>
                <w:sz w:val="21"/>
                <w:szCs w:val="21"/>
              </w:rPr>
              <w:t>住所</w:t>
            </w:r>
          </w:p>
        </w:tc>
        <w:tc>
          <w:tcPr>
            <w:tcW w:w="7850" w:type="dxa"/>
            <w:gridSpan w:val="3"/>
            <w:shd w:val="clear" w:color="auto" w:fill="auto"/>
            <w:vAlign w:val="center"/>
          </w:tcPr>
          <w:p w:rsidR="003C199B" w:rsidRPr="007A13F2" w:rsidRDefault="003C199B" w:rsidP="001B14A5">
            <w:pPr>
              <w:pStyle w:val="a5"/>
              <w:jc w:val="both"/>
              <w:rPr>
                <w:rFonts w:asciiTheme="minorEastAsia" w:eastAsiaTheme="minorEastAsia" w:hAnsiTheme="minorEastAsia"/>
                <w:sz w:val="21"/>
                <w:szCs w:val="21"/>
              </w:rPr>
            </w:pPr>
          </w:p>
        </w:tc>
      </w:tr>
      <w:tr w:rsidR="003C199B" w:rsidRPr="007A13F2" w:rsidTr="001B14A5">
        <w:trPr>
          <w:trHeight w:hRule="exact" w:val="371"/>
        </w:trPr>
        <w:tc>
          <w:tcPr>
            <w:tcW w:w="1694" w:type="dxa"/>
            <w:shd w:val="clear" w:color="auto" w:fill="auto"/>
            <w:vAlign w:val="center"/>
          </w:tcPr>
          <w:p w:rsidR="003C199B" w:rsidRPr="007A13F2" w:rsidRDefault="003C199B" w:rsidP="001B14A5">
            <w:pPr>
              <w:pStyle w:val="a5"/>
              <w:jc w:val="both"/>
              <w:rPr>
                <w:rFonts w:asciiTheme="minorEastAsia" w:eastAsiaTheme="minorEastAsia" w:hAnsiTheme="minorEastAsia"/>
                <w:sz w:val="21"/>
                <w:szCs w:val="21"/>
              </w:rPr>
            </w:pPr>
            <w:r w:rsidRPr="007A13F2">
              <w:rPr>
                <w:rFonts w:asciiTheme="minorEastAsia" w:eastAsiaTheme="minorEastAsia" w:hAnsiTheme="minorEastAsia" w:hint="eastAsia"/>
                <w:sz w:val="21"/>
                <w:szCs w:val="21"/>
              </w:rPr>
              <w:t>勤務先．所属</w:t>
            </w:r>
          </w:p>
        </w:tc>
        <w:tc>
          <w:tcPr>
            <w:tcW w:w="7850" w:type="dxa"/>
            <w:gridSpan w:val="3"/>
            <w:shd w:val="clear" w:color="auto" w:fill="auto"/>
            <w:vAlign w:val="center"/>
          </w:tcPr>
          <w:p w:rsidR="003C199B" w:rsidRPr="007A13F2" w:rsidRDefault="003C199B" w:rsidP="001B14A5">
            <w:pPr>
              <w:pStyle w:val="a5"/>
              <w:jc w:val="both"/>
              <w:rPr>
                <w:rFonts w:asciiTheme="minorEastAsia" w:eastAsiaTheme="minorEastAsia" w:hAnsiTheme="minorEastAsia"/>
                <w:sz w:val="21"/>
                <w:szCs w:val="21"/>
              </w:rPr>
            </w:pPr>
          </w:p>
        </w:tc>
      </w:tr>
      <w:tr w:rsidR="00B3572D" w:rsidRPr="007A13F2" w:rsidTr="001B14A5">
        <w:trPr>
          <w:trHeight w:hRule="exact" w:val="371"/>
        </w:trPr>
        <w:tc>
          <w:tcPr>
            <w:tcW w:w="1694" w:type="dxa"/>
            <w:shd w:val="clear" w:color="auto" w:fill="auto"/>
            <w:vAlign w:val="center"/>
          </w:tcPr>
          <w:p w:rsidR="00B3572D" w:rsidRPr="007A13F2" w:rsidRDefault="00B3572D" w:rsidP="001B14A5">
            <w:pPr>
              <w:pStyle w:val="a5"/>
              <w:jc w:val="both"/>
              <w:rPr>
                <w:rFonts w:asciiTheme="minorEastAsia" w:eastAsiaTheme="minorEastAsia" w:hAnsiTheme="minorEastAsia"/>
                <w:sz w:val="21"/>
                <w:szCs w:val="21"/>
              </w:rPr>
            </w:pPr>
            <w:r w:rsidRPr="007A13F2">
              <w:rPr>
                <w:rFonts w:asciiTheme="minorEastAsia" w:eastAsiaTheme="minorEastAsia" w:hAnsiTheme="minorEastAsia" w:hint="eastAsia"/>
                <w:sz w:val="21"/>
                <w:szCs w:val="21"/>
              </w:rPr>
              <w:t>参加者氏名</w:t>
            </w:r>
          </w:p>
        </w:tc>
        <w:tc>
          <w:tcPr>
            <w:tcW w:w="7850" w:type="dxa"/>
            <w:gridSpan w:val="3"/>
            <w:shd w:val="clear" w:color="auto" w:fill="auto"/>
            <w:vAlign w:val="center"/>
          </w:tcPr>
          <w:p w:rsidR="00B3572D" w:rsidRPr="007A13F2" w:rsidRDefault="00B3572D" w:rsidP="001B14A5">
            <w:pPr>
              <w:pStyle w:val="a5"/>
              <w:jc w:val="both"/>
              <w:rPr>
                <w:rFonts w:asciiTheme="minorEastAsia" w:eastAsiaTheme="minorEastAsia" w:hAnsiTheme="minorEastAsia"/>
                <w:sz w:val="21"/>
                <w:szCs w:val="21"/>
              </w:rPr>
            </w:pPr>
          </w:p>
        </w:tc>
      </w:tr>
      <w:tr w:rsidR="00B3572D" w:rsidRPr="007A13F2" w:rsidTr="001B14A5">
        <w:trPr>
          <w:trHeight w:hRule="exact" w:val="369"/>
        </w:trPr>
        <w:tc>
          <w:tcPr>
            <w:tcW w:w="1694" w:type="dxa"/>
            <w:shd w:val="clear" w:color="auto" w:fill="auto"/>
            <w:vAlign w:val="center"/>
          </w:tcPr>
          <w:p w:rsidR="00B3572D" w:rsidRPr="007A13F2" w:rsidRDefault="00B3572D" w:rsidP="001B14A5">
            <w:pPr>
              <w:pStyle w:val="a5"/>
              <w:jc w:val="both"/>
              <w:rPr>
                <w:rFonts w:asciiTheme="minorEastAsia" w:eastAsiaTheme="minorEastAsia" w:hAnsiTheme="minorEastAsia"/>
                <w:sz w:val="21"/>
                <w:szCs w:val="21"/>
              </w:rPr>
            </w:pPr>
            <w:r w:rsidRPr="007A13F2">
              <w:rPr>
                <w:rFonts w:asciiTheme="minorEastAsia" w:eastAsiaTheme="minorEastAsia" w:hAnsiTheme="minorEastAsia" w:hint="eastAsia"/>
                <w:sz w:val="21"/>
                <w:szCs w:val="21"/>
              </w:rPr>
              <w:t>会員資格</w:t>
            </w:r>
          </w:p>
        </w:tc>
        <w:tc>
          <w:tcPr>
            <w:tcW w:w="7850" w:type="dxa"/>
            <w:gridSpan w:val="3"/>
            <w:shd w:val="clear" w:color="auto" w:fill="auto"/>
            <w:vAlign w:val="center"/>
          </w:tcPr>
          <w:p w:rsidR="00B3572D" w:rsidRPr="007A13F2" w:rsidRDefault="00B3572D" w:rsidP="001B14A5">
            <w:pPr>
              <w:pStyle w:val="a5"/>
              <w:ind w:firstLineChars="300" w:firstLine="626"/>
              <w:jc w:val="both"/>
              <w:rPr>
                <w:rFonts w:asciiTheme="minorEastAsia" w:eastAsiaTheme="minorEastAsia" w:hAnsiTheme="minorEastAsia"/>
                <w:sz w:val="21"/>
                <w:szCs w:val="21"/>
              </w:rPr>
            </w:pPr>
            <w:r w:rsidRPr="007A13F2">
              <w:rPr>
                <w:rFonts w:asciiTheme="minorEastAsia" w:eastAsiaTheme="minorEastAsia" w:hAnsiTheme="minorEastAsia" w:hint="eastAsia"/>
                <w:sz w:val="21"/>
                <w:szCs w:val="21"/>
              </w:rPr>
              <w:t>(いずれかに○)  賛助会員    正会員    学生    非会員</w:t>
            </w:r>
          </w:p>
        </w:tc>
      </w:tr>
      <w:tr w:rsidR="00365FDD" w:rsidRPr="007A13F2" w:rsidTr="001B14A5">
        <w:trPr>
          <w:trHeight w:hRule="exact" w:val="371"/>
        </w:trPr>
        <w:tc>
          <w:tcPr>
            <w:tcW w:w="1694" w:type="dxa"/>
            <w:shd w:val="clear" w:color="auto" w:fill="auto"/>
            <w:vAlign w:val="center"/>
          </w:tcPr>
          <w:p w:rsidR="00365FDD" w:rsidRPr="007A13F2" w:rsidRDefault="00365FDD" w:rsidP="001B14A5">
            <w:pPr>
              <w:pStyle w:val="a5"/>
              <w:jc w:val="both"/>
              <w:rPr>
                <w:rFonts w:asciiTheme="minorEastAsia" w:eastAsiaTheme="minorEastAsia" w:hAnsiTheme="minorEastAsia"/>
                <w:sz w:val="21"/>
                <w:szCs w:val="21"/>
              </w:rPr>
            </w:pPr>
            <w:r w:rsidRPr="007A13F2">
              <w:rPr>
                <w:rFonts w:asciiTheme="minorEastAsia" w:eastAsiaTheme="minorEastAsia" w:hAnsiTheme="minorEastAsia" w:hint="eastAsia"/>
                <w:sz w:val="21"/>
                <w:szCs w:val="21"/>
              </w:rPr>
              <w:t>Tel</w:t>
            </w:r>
          </w:p>
        </w:tc>
        <w:tc>
          <w:tcPr>
            <w:tcW w:w="2974" w:type="dxa"/>
            <w:shd w:val="clear" w:color="auto" w:fill="auto"/>
            <w:vAlign w:val="center"/>
          </w:tcPr>
          <w:p w:rsidR="00365FDD" w:rsidRPr="007A13F2" w:rsidRDefault="00365FDD" w:rsidP="001B14A5">
            <w:pPr>
              <w:pStyle w:val="a5"/>
              <w:jc w:val="both"/>
              <w:rPr>
                <w:rFonts w:asciiTheme="minorEastAsia" w:eastAsiaTheme="minorEastAsia" w:hAnsiTheme="minorEastAsia"/>
                <w:sz w:val="21"/>
                <w:szCs w:val="21"/>
              </w:rPr>
            </w:pPr>
          </w:p>
        </w:tc>
        <w:tc>
          <w:tcPr>
            <w:tcW w:w="1694" w:type="dxa"/>
            <w:shd w:val="clear" w:color="auto" w:fill="auto"/>
            <w:vAlign w:val="center"/>
          </w:tcPr>
          <w:p w:rsidR="00365FDD" w:rsidRPr="007A13F2" w:rsidRDefault="00365FDD" w:rsidP="001B14A5">
            <w:pPr>
              <w:pStyle w:val="a5"/>
              <w:jc w:val="both"/>
              <w:rPr>
                <w:rFonts w:asciiTheme="minorEastAsia" w:eastAsiaTheme="minorEastAsia" w:hAnsiTheme="minorEastAsia"/>
                <w:sz w:val="21"/>
                <w:szCs w:val="21"/>
              </w:rPr>
            </w:pPr>
            <w:r w:rsidRPr="007A13F2">
              <w:rPr>
                <w:rFonts w:asciiTheme="minorEastAsia" w:eastAsiaTheme="minorEastAsia" w:hAnsiTheme="minorEastAsia" w:hint="eastAsia"/>
                <w:sz w:val="21"/>
                <w:szCs w:val="21"/>
              </w:rPr>
              <w:t>Fax</w:t>
            </w:r>
          </w:p>
        </w:tc>
        <w:tc>
          <w:tcPr>
            <w:tcW w:w="3182" w:type="dxa"/>
            <w:shd w:val="clear" w:color="auto" w:fill="auto"/>
            <w:vAlign w:val="center"/>
          </w:tcPr>
          <w:p w:rsidR="00365FDD" w:rsidRPr="007A13F2" w:rsidRDefault="00365FDD" w:rsidP="001B14A5">
            <w:pPr>
              <w:pStyle w:val="a5"/>
              <w:jc w:val="both"/>
              <w:rPr>
                <w:rFonts w:asciiTheme="minorEastAsia" w:eastAsiaTheme="minorEastAsia" w:hAnsiTheme="minorEastAsia"/>
                <w:sz w:val="21"/>
                <w:szCs w:val="21"/>
              </w:rPr>
            </w:pPr>
          </w:p>
        </w:tc>
      </w:tr>
      <w:tr w:rsidR="003C199B" w:rsidRPr="007A13F2" w:rsidTr="001B14A5">
        <w:trPr>
          <w:trHeight w:hRule="exact" w:val="369"/>
        </w:trPr>
        <w:tc>
          <w:tcPr>
            <w:tcW w:w="1694" w:type="dxa"/>
            <w:shd w:val="clear" w:color="auto" w:fill="auto"/>
            <w:vAlign w:val="center"/>
          </w:tcPr>
          <w:p w:rsidR="003C199B" w:rsidRPr="007A13F2" w:rsidRDefault="003C199B" w:rsidP="001B14A5">
            <w:pPr>
              <w:pStyle w:val="a5"/>
              <w:jc w:val="both"/>
              <w:rPr>
                <w:rFonts w:asciiTheme="minorEastAsia" w:eastAsiaTheme="minorEastAsia" w:hAnsiTheme="minorEastAsia"/>
                <w:sz w:val="21"/>
                <w:szCs w:val="21"/>
              </w:rPr>
            </w:pPr>
            <w:r w:rsidRPr="007A13F2">
              <w:rPr>
                <w:rFonts w:asciiTheme="minorEastAsia" w:eastAsiaTheme="minorEastAsia" w:hAnsiTheme="minorEastAsia" w:hint="eastAsia"/>
                <w:sz w:val="21"/>
                <w:szCs w:val="21"/>
              </w:rPr>
              <w:t>E-mail</w:t>
            </w:r>
          </w:p>
        </w:tc>
        <w:tc>
          <w:tcPr>
            <w:tcW w:w="7850" w:type="dxa"/>
            <w:gridSpan w:val="3"/>
            <w:shd w:val="clear" w:color="auto" w:fill="auto"/>
            <w:vAlign w:val="center"/>
          </w:tcPr>
          <w:p w:rsidR="003C199B" w:rsidRPr="007A13F2" w:rsidRDefault="003C199B" w:rsidP="001B14A5">
            <w:pPr>
              <w:pStyle w:val="a5"/>
              <w:jc w:val="both"/>
              <w:rPr>
                <w:rFonts w:asciiTheme="minorEastAsia" w:eastAsiaTheme="minorEastAsia" w:hAnsiTheme="minorEastAsia"/>
                <w:sz w:val="21"/>
                <w:szCs w:val="21"/>
              </w:rPr>
            </w:pPr>
          </w:p>
        </w:tc>
      </w:tr>
      <w:tr w:rsidR="003C199B" w:rsidRPr="007A13F2" w:rsidTr="001B14A5">
        <w:trPr>
          <w:trHeight w:val="567"/>
        </w:trPr>
        <w:tc>
          <w:tcPr>
            <w:tcW w:w="1694" w:type="dxa"/>
            <w:shd w:val="clear" w:color="auto" w:fill="auto"/>
            <w:vAlign w:val="center"/>
          </w:tcPr>
          <w:p w:rsidR="003C199B" w:rsidRPr="007A13F2" w:rsidRDefault="003C199B" w:rsidP="001B14A5">
            <w:pPr>
              <w:pStyle w:val="a5"/>
              <w:jc w:val="both"/>
              <w:rPr>
                <w:rFonts w:asciiTheme="minorEastAsia" w:eastAsiaTheme="minorEastAsia" w:hAnsiTheme="minorEastAsia"/>
                <w:sz w:val="21"/>
                <w:szCs w:val="21"/>
              </w:rPr>
            </w:pPr>
            <w:r w:rsidRPr="007A13F2">
              <w:rPr>
                <w:rFonts w:asciiTheme="minorEastAsia" w:eastAsiaTheme="minorEastAsia" w:hAnsiTheme="minorEastAsia" w:hint="eastAsia"/>
                <w:sz w:val="21"/>
                <w:szCs w:val="21"/>
              </w:rPr>
              <w:t>備考</w:t>
            </w:r>
          </w:p>
        </w:tc>
        <w:tc>
          <w:tcPr>
            <w:tcW w:w="7850" w:type="dxa"/>
            <w:gridSpan w:val="3"/>
            <w:shd w:val="clear" w:color="auto" w:fill="auto"/>
            <w:vAlign w:val="center"/>
          </w:tcPr>
          <w:p w:rsidR="001B14A5" w:rsidRPr="007A13F2" w:rsidRDefault="001B14A5" w:rsidP="001B14A5">
            <w:pPr>
              <w:pStyle w:val="a5"/>
              <w:jc w:val="both"/>
              <w:rPr>
                <w:rFonts w:asciiTheme="minorEastAsia" w:eastAsiaTheme="minorEastAsia" w:hAnsiTheme="minorEastAsia"/>
                <w:sz w:val="21"/>
                <w:szCs w:val="21"/>
              </w:rPr>
            </w:pPr>
          </w:p>
        </w:tc>
      </w:tr>
    </w:tbl>
    <w:p w:rsidR="005D2ED9" w:rsidRPr="007A13F2" w:rsidRDefault="005D2ED9" w:rsidP="00A6344E">
      <w:pPr>
        <w:pStyle w:val="a5"/>
        <w:spacing w:beforeLines="30" w:before="85"/>
        <w:jc w:val="both"/>
        <w:rPr>
          <w:rFonts w:asciiTheme="minorEastAsia" w:eastAsiaTheme="minorEastAsia" w:hAnsiTheme="minorEastAsia"/>
          <w:sz w:val="20"/>
          <w:szCs w:val="20"/>
        </w:rPr>
      </w:pPr>
    </w:p>
    <w:sectPr w:rsidR="005D2ED9" w:rsidRPr="007A13F2" w:rsidSect="00A6344E">
      <w:pgSz w:w="11906" w:h="16838" w:code="9"/>
      <w:pgMar w:top="1134" w:right="851" w:bottom="1134" w:left="1134" w:header="851" w:footer="992" w:gutter="0"/>
      <w:cols w:space="425"/>
      <w:docGrid w:type="linesAndChars" w:linePitch="286" w:charSpace="-2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0BF" w:rsidRDefault="002030BF">
      <w:pPr>
        <w:rPr>
          <w:rFonts w:hint="eastAsia"/>
        </w:rPr>
      </w:pPr>
      <w:r>
        <w:separator/>
      </w:r>
    </w:p>
  </w:endnote>
  <w:endnote w:type="continuationSeparator" w:id="0">
    <w:p w:rsidR="002030BF" w:rsidRDefault="002030B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ＭＳ 明朝">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0BF" w:rsidRDefault="002030BF">
      <w:pPr>
        <w:rPr>
          <w:rFonts w:hint="eastAsia"/>
        </w:rPr>
      </w:pPr>
      <w:r>
        <w:separator/>
      </w:r>
    </w:p>
  </w:footnote>
  <w:footnote w:type="continuationSeparator" w:id="0">
    <w:p w:rsidR="002030BF" w:rsidRDefault="002030BF">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91CEA"/>
    <w:multiLevelType w:val="hybridMultilevel"/>
    <w:tmpl w:val="8E8E631C"/>
    <w:lvl w:ilvl="0" w:tplc="66C05A4C">
      <w:numFmt w:val="bullet"/>
      <w:lvlText w:val="・"/>
      <w:lvlJc w:val="left"/>
      <w:pPr>
        <w:tabs>
          <w:tab w:val="num" w:pos="304"/>
        </w:tabs>
        <w:ind w:left="304" w:hanging="105"/>
      </w:pPr>
      <w:rPr>
        <w:rFonts w:ascii="ＭＳ ゴシック" w:eastAsia="@ＭＳ 明朝" w:hAnsi="ＭＳ ゴシック" w:cs="ＭＳ ゴシック" w:hint="default"/>
      </w:rPr>
    </w:lvl>
    <w:lvl w:ilvl="1" w:tplc="0409000B" w:tentative="1">
      <w:start w:val="1"/>
      <w:numFmt w:val="bullet"/>
      <w:lvlText w:val=""/>
      <w:lvlJc w:val="left"/>
      <w:pPr>
        <w:tabs>
          <w:tab w:val="num" w:pos="1039"/>
        </w:tabs>
        <w:ind w:left="1039" w:hanging="420"/>
      </w:pPr>
      <w:rPr>
        <w:rFonts w:ascii="Cambria Math" w:hAnsi="Cambria Math" w:hint="default"/>
      </w:rPr>
    </w:lvl>
    <w:lvl w:ilvl="2" w:tplc="0409000D" w:tentative="1">
      <w:start w:val="1"/>
      <w:numFmt w:val="bullet"/>
      <w:lvlText w:val=""/>
      <w:lvlJc w:val="left"/>
      <w:pPr>
        <w:tabs>
          <w:tab w:val="num" w:pos="1459"/>
        </w:tabs>
        <w:ind w:left="1459" w:hanging="420"/>
      </w:pPr>
      <w:rPr>
        <w:rFonts w:ascii="Cambria Math" w:hAnsi="Cambria Math" w:hint="default"/>
      </w:rPr>
    </w:lvl>
    <w:lvl w:ilvl="3" w:tplc="04090001" w:tentative="1">
      <w:start w:val="1"/>
      <w:numFmt w:val="bullet"/>
      <w:lvlText w:val=""/>
      <w:lvlJc w:val="left"/>
      <w:pPr>
        <w:tabs>
          <w:tab w:val="num" w:pos="1879"/>
        </w:tabs>
        <w:ind w:left="1879" w:hanging="420"/>
      </w:pPr>
      <w:rPr>
        <w:rFonts w:ascii="Cambria Math" w:hAnsi="Cambria Math" w:hint="default"/>
      </w:rPr>
    </w:lvl>
    <w:lvl w:ilvl="4" w:tplc="0409000B" w:tentative="1">
      <w:start w:val="1"/>
      <w:numFmt w:val="bullet"/>
      <w:lvlText w:val=""/>
      <w:lvlJc w:val="left"/>
      <w:pPr>
        <w:tabs>
          <w:tab w:val="num" w:pos="2299"/>
        </w:tabs>
        <w:ind w:left="2299" w:hanging="420"/>
      </w:pPr>
      <w:rPr>
        <w:rFonts w:ascii="Cambria Math" w:hAnsi="Cambria Math" w:hint="default"/>
      </w:rPr>
    </w:lvl>
    <w:lvl w:ilvl="5" w:tplc="0409000D" w:tentative="1">
      <w:start w:val="1"/>
      <w:numFmt w:val="bullet"/>
      <w:lvlText w:val=""/>
      <w:lvlJc w:val="left"/>
      <w:pPr>
        <w:tabs>
          <w:tab w:val="num" w:pos="2719"/>
        </w:tabs>
        <w:ind w:left="2719" w:hanging="420"/>
      </w:pPr>
      <w:rPr>
        <w:rFonts w:ascii="Cambria Math" w:hAnsi="Cambria Math" w:hint="default"/>
      </w:rPr>
    </w:lvl>
    <w:lvl w:ilvl="6" w:tplc="04090001" w:tentative="1">
      <w:start w:val="1"/>
      <w:numFmt w:val="bullet"/>
      <w:lvlText w:val=""/>
      <w:lvlJc w:val="left"/>
      <w:pPr>
        <w:tabs>
          <w:tab w:val="num" w:pos="3139"/>
        </w:tabs>
        <w:ind w:left="3139" w:hanging="420"/>
      </w:pPr>
      <w:rPr>
        <w:rFonts w:ascii="Cambria Math" w:hAnsi="Cambria Math" w:hint="default"/>
      </w:rPr>
    </w:lvl>
    <w:lvl w:ilvl="7" w:tplc="0409000B" w:tentative="1">
      <w:start w:val="1"/>
      <w:numFmt w:val="bullet"/>
      <w:lvlText w:val=""/>
      <w:lvlJc w:val="left"/>
      <w:pPr>
        <w:tabs>
          <w:tab w:val="num" w:pos="3559"/>
        </w:tabs>
        <w:ind w:left="3559" w:hanging="420"/>
      </w:pPr>
      <w:rPr>
        <w:rFonts w:ascii="Cambria Math" w:hAnsi="Cambria Math" w:hint="default"/>
      </w:rPr>
    </w:lvl>
    <w:lvl w:ilvl="8" w:tplc="0409000D" w:tentative="1">
      <w:start w:val="1"/>
      <w:numFmt w:val="bullet"/>
      <w:lvlText w:val=""/>
      <w:lvlJc w:val="left"/>
      <w:pPr>
        <w:tabs>
          <w:tab w:val="num" w:pos="3979"/>
        </w:tabs>
        <w:ind w:left="3979" w:hanging="420"/>
      </w:pPr>
      <w:rPr>
        <w:rFonts w:ascii="Cambria Math" w:hAnsi="Cambria Math" w:hint="default"/>
      </w:rPr>
    </w:lvl>
  </w:abstractNum>
  <w:abstractNum w:abstractNumId="1" w15:restartNumberingAfterBreak="0">
    <w:nsid w:val="37782B49"/>
    <w:multiLevelType w:val="hybridMultilevel"/>
    <w:tmpl w:val="BB16C6BA"/>
    <w:lvl w:ilvl="0" w:tplc="C91A813E">
      <w:start w:val="1"/>
      <w:numFmt w:val="decimalEnclosedCircle"/>
      <w:lvlText w:val="%1"/>
      <w:lvlJc w:val="left"/>
      <w:pPr>
        <w:tabs>
          <w:tab w:val="num" w:pos="559"/>
        </w:tabs>
        <w:ind w:left="559" w:hanging="360"/>
      </w:pPr>
      <w:rPr>
        <w:rFonts w:hint="eastAsia"/>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2" w15:restartNumberingAfterBreak="0">
    <w:nsid w:val="3A9537D7"/>
    <w:multiLevelType w:val="hybridMultilevel"/>
    <w:tmpl w:val="A6242A08"/>
    <w:lvl w:ilvl="0" w:tplc="C98C7896">
      <w:start w:val="1"/>
      <w:numFmt w:val="decimalEnclosedCircle"/>
      <w:lvlText w:val="%1"/>
      <w:lvlJc w:val="left"/>
      <w:pPr>
        <w:tabs>
          <w:tab w:val="num" w:pos="559"/>
        </w:tabs>
        <w:ind w:left="559" w:hanging="360"/>
      </w:pPr>
      <w:rPr>
        <w:rFonts w:hint="eastAsia"/>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3" w15:restartNumberingAfterBreak="0">
    <w:nsid w:val="63741243"/>
    <w:multiLevelType w:val="hybridMultilevel"/>
    <w:tmpl w:val="D9BC891E"/>
    <w:lvl w:ilvl="0" w:tplc="85DA9BAE">
      <w:start w:val="1"/>
      <w:numFmt w:val="decimalEnclosedCircle"/>
      <w:lvlText w:val="%1"/>
      <w:lvlJc w:val="left"/>
      <w:pPr>
        <w:tabs>
          <w:tab w:val="num" w:pos="559"/>
        </w:tabs>
        <w:ind w:left="559" w:hanging="360"/>
      </w:pPr>
      <w:rPr>
        <w:rFonts w:hint="eastAsia"/>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4" w15:restartNumberingAfterBreak="0">
    <w:nsid w:val="6E7836E7"/>
    <w:multiLevelType w:val="hybridMultilevel"/>
    <w:tmpl w:val="2092F562"/>
    <w:lvl w:ilvl="0" w:tplc="462A487C">
      <w:start w:val="1"/>
      <w:numFmt w:val="bullet"/>
      <w:lvlText w:val="・"/>
      <w:lvlJc w:val="left"/>
      <w:pPr>
        <w:tabs>
          <w:tab w:val="num" w:pos="304"/>
        </w:tabs>
        <w:ind w:left="304" w:hanging="105"/>
      </w:pPr>
      <w:rPr>
        <w:rFonts w:ascii="ＭＳ ゴシック" w:eastAsia="@ＭＳ 明朝" w:hAnsi="ＭＳ ゴシック" w:cs="ＭＳ ゴシック" w:hint="default"/>
      </w:rPr>
    </w:lvl>
    <w:lvl w:ilvl="1" w:tplc="0409000B" w:tentative="1">
      <w:start w:val="1"/>
      <w:numFmt w:val="bullet"/>
      <w:lvlText w:val=""/>
      <w:lvlJc w:val="left"/>
      <w:pPr>
        <w:tabs>
          <w:tab w:val="num" w:pos="1039"/>
        </w:tabs>
        <w:ind w:left="1039" w:hanging="420"/>
      </w:pPr>
      <w:rPr>
        <w:rFonts w:ascii="Cambria Math" w:hAnsi="Cambria Math" w:hint="default"/>
      </w:rPr>
    </w:lvl>
    <w:lvl w:ilvl="2" w:tplc="0409000D" w:tentative="1">
      <w:start w:val="1"/>
      <w:numFmt w:val="bullet"/>
      <w:lvlText w:val=""/>
      <w:lvlJc w:val="left"/>
      <w:pPr>
        <w:tabs>
          <w:tab w:val="num" w:pos="1459"/>
        </w:tabs>
        <w:ind w:left="1459" w:hanging="420"/>
      </w:pPr>
      <w:rPr>
        <w:rFonts w:ascii="Cambria Math" w:hAnsi="Cambria Math" w:hint="default"/>
      </w:rPr>
    </w:lvl>
    <w:lvl w:ilvl="3" w:tplc="04090001" w:tentative="1">
      <w:start w:val="1"/>
      <w:numFmt w:val="bullet"/>
      <w:lvlText w:val=""/>
      <w:lvlJc w:val="left"/>
      <w:pPr>
        <w:tabs>
          <w:tab w:val="num" w:pos="1879"/>
        </w:tabs>
        <w:ind w:left="1879" w:hanging="420"/>
      </w:pPr>
      <w:rPr>
        <w:rFonts w:ascii="Cambria Math" w:hAnsi="Cambria Math" w:hint="default"/>
      </w:rPr>
    </w:lvl>
    <w:lvl w:ilvl="4" w:tplc="0409000B" w:tentative="1">
      <w:start w:val="1"/>
      <w:numFmt w:val="bullet"/>
      <w:lvlText w:val=""/>
      <w:lvlJc w:val="left"/>
      <w:pPr>
        <w:tabs>
          <w:tab w:val="num" w:pos="2299"/>
        </w:tabs>
        <w:ind w:left="2299" w:hanging="420"/>
      </w:pPr>
      <w:rPr>
        <w:rFonts w:ascii="Cambria Math" w:hAnsi="Cambria Math" w:hint="default"/>
      </w:rPr>
    </w:lvl>
    <w:lvl w:ilvl="5" w:tplc="0409000D" w:tentative="1">
      <w:start w:val="1"/>
      <w:numFmt w:val="bullet"/>
      <w:lvlText w:val=""/>
      <w:lvlJc w:val="left"/>
      <w:pPr>
        <w:tabs>
          <w:tab w:val="num" w:pos="2719"/>
        </w:tabs>
        <w:ind w:left="2719" w:hanging="420"/>
      </w:pPr>
      <w:rPr>
        <w:rFonts w:ascii="Cambria Math" w:hAnsi="Cambria Math" w:hint="default"/>
      </w:rPr>
    </w:lvl>
    <w:lvl w:ilvl="6" w:tplc="04090001" w:tentative="1">
      <w:start w:val="1"/>
      <w:numFmt w:val="bullet"/>
      <w:lvlText w:val=""/>
      <w:lvlJc w:val="left"/>
      <w:pPr>
        <w:tabs>
          <w:tab w:val="num" w:pos="3139"/>
        </w:tabs>
        <w:ind w:left="3139" w:hanging="420"/>
      </w:pPr>
      <w:rPr>
        <w:rFonts w:ascii="Cambria Math" w:hAnsi="Cambria Math" w:hint="default"/>
      </w:rPr>
    </w:lvl>
    <w:lvl w:ilvl="7" w:tplc="0409000B" w:tentative="1">
      <w:start w:val="1"/>
      <w:numFmt w:val="bullet"/>
      <w:lvlText w:val=""/>
      <w:lvlJc w:val="left"/>
      <w:pPr>
        <w:tabs>
          <w:tab w:val="num" w:pos="3559"/>
        </w:tabs>
        <w:ind w:left="3559" w:hanging="420"/>
      </w:pPr>
      <w:rPr>
        <w:rFonts w:ascii="Cambria Math" w:hAnsi="Cambria Math" w:hint="default"/>
      </w:rPr>
    </w:lvl>
    <w:lvl w:ilvl="8" w:tplc="0409000D" w:tentative="1">
      <w:start w:val="1"/>
      <w:numFmt w:val="bullet"/>
      <w:lvlText w:val=""/>
      <w:lvlJc w:val="left"/>
      <w:pPr>
        <w:tabs>
          <w:tab w:val="num" w:pos="3979"/>
        </w:tabs>
        <w:ind w:left="3979" w:hanging="420"/>
      </w:pPr>
      <w:rPr>
        <w:rFonts w:ascii="Cambria Math" w:hAnsi="Cambria Math" w:hint="default"/>
      </w:rPr>
    </w:lvl>
  </w:abstractNum>
  <w:abstractNum w:abstractNumId="5" w15:restartNumberingAfterBreak="0">
    <w:nsid w:val="759225AC"/>
    <w:multiLevelType w:val="hybridMultilevel"/>
    <w:tmpl w:val="065E88B4"/>
    <w:lvl w:ilvl="0" w:tplc="417C934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9"/>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0A5"/>
    <w:rsid w:val="0006509E"/>
    <w:rsid w:val="00075A65"/>
    <w:rsid w:val="00090D56"/>
    <w:rsid w:val="000A0713"/>
    <w:rsid w:val="000A5A3A"/>
    <w:rsid w:val="000B62D9"/>
    <w:rsid w:val="000E5122"/>
    <w:rsid w:val="000F1343"/>
    <w:rsid w:val="00100672"/>
    <w:rsid w:val="00121300"/>
    <w:rsid w:val="001269B5"/>
    <w:rsid w:val="00137390"/>
    <w:rsid w:val="00167EE9"/>
    <w:rsid w:val="001943BB"/>
    <w:rsid w:val="001A6DF8"/>
    <w:rsid w:val="001B14A5"/>
    <w:rsid w:val="001F09BA"/>
    <w:rsid w:val="002030BF"/>
    <w:rsid w:val="0021376B"/>
    <w:rsid w:val="002162AA"/>
    <w:rsid w:val="00245212"/>
    <w:rsid w:val="00271FB8"/>
    <w:rsid w:val="002856C5"/>
    <w:rsid w:val="00286AD9"/>
    <w:rsid w:val="002910F0"/>
    <w:rsid w:val="002B3F99"/>
    <w:rsid w:val="002E0A5E"/>
    <w:rsid w:val="002E101F"/>
    <w:rsid w:val="002E76FA"/>
    <w:rsid w:val="002F3FD9"/>
    <w:rsid w:val="003126B7"/>
    <w:rsid w:val="00312E5F"/>
    <w:rsid w:val="00345F48"/>
    <w:rsid w:val="00365FDD"/>
    <w:rsid w:val="003B28F5"/>
    <w:rsid w:val="003B555D"/>
    <w:rsid w:val="003C199B"/>
    <w:rsid w:val="003F3256"/>
    <w:rsid w:val="004031EF"/>
    <w:rsid w:val="00413915"/>
    <w:rsid w:val="00415448"/>
    <w:rsid w:val="004212FA"/>
    <w:rsid w:val="00426292"/>
    <w:rsid w:val="00434086"/>
    <w:rsid w:val="004459BC"/>
    <w:rsid w:val="0047485F"/>
    <w:rsid w:val="004749BF"/>
    <w:rsid w:val="00481FF7"/>
    <w:rsid w:val="004D4CB6"/>
    <w:rsid w:val="004E150F"/>
    <w:rsid w:val="004E27B1"/>
    <w:rsid w:val="00513440"/>
    <w:rsid w:val="00515871"/>
    <w:rsid w:val="00520A9C"/>
    <w:rsid w:val="005555E2"/>
    <w:rsid w:val="00560A2E"/>
    <w:rsid w:val="005702E3"/>
    <w:rsid w:val="00581C2C"/>
    <w:rsid w:val="005A73DC"/>
    <w:rsid w:val="005C0BA7"/>
    <w:rsid w:val="005C6EFF"/>
    <w:rsid w:val="005D2ED9"/>
    <w:rsid w:val="00602C17"/>
    <w:rsid w:val="00606FBB"/>
    <w:rsid w:val="00640535"/>
    <w:rsid w:val="00652496"/>
    <w:rsid w:val="00664C82"/>
    <w:rsid w:val="00680D68"/>
    <w:rsid w:val="00692B9D"/>
    <w:rsid w:val="006955B4"/>
    <w:rsid w:val="006A48A1"/>
    <w:rsid w:val="006B0FCE"/>
    <w:rsid w:val="006C75D4"/>
    <w:rsid w:val="006E0F4B"/>
    <w:rsid w:val="00703D04"/>
    <w:rsid w:val="007220A5"/>
    <w:rsid w:val="007366C0"/>
    <w:rsid w:val="007479DD"/>
    <w:rsid w:val="00767D72"/>
    <w:rsid w:val="007702A2"/>
    <w:rsid w:val="00782620"/>
    <w:rsid w:val="007A13F2"/>
    <w:rsid w:val="007C3E44"/>
    <w:rsid w:val="007C4F63"/>
    <w:rsid w:val="007F10E9"/>
    <w:rsid w:val="007F14A8"/>
    <w:rsid w:val="0080324E"/>
    <w:rsid w:val="00807ACA"/>
    <w:rsid w:val="00826D1B"/>
    <w:rsid w:val="00833673"/>
    <w:rsid w:val="00847FB0"/>
    <w:rsid w:val="008760B2"/>
    <w:rsid w:val="00881E45"/>
    <w:rsid w:val="00885E63"/>
    <w:rsid w:val="00890B31"/>
    <w:rsid w:val="008B0217"/>
    <w:rsid w:val="009025C7"/>
    <w:rsid w:val="00904915"/>
    <w:rsid w:val="00910C5C"/>
    <w:rsid w:val="00921D40"/>
    <w:rsid w:val="009223A1"/>
    <w:rsid w:val="009418C7"/>
    <w:rsid w:val="00944A08"/>
    <w:rsid w:val="009532AB"/>
    <w:rsid w:val="00955413"/>
    <w:rsid w:val="00960923"/>
    <w:rsid w:val="009671EC"/>
    <w:rsid w:val="00972D15"/>
    <w:rsid w:val="00975705"/>
    <w:rsid w:val="009811BE"/>
    <w:rsid w:val="00991B3B"/>
    <w:rsid w:val="00A1713F"/>
    <w:rsid w:val="00A173AF"/>
    <w:rsid w:val="00A21ED3"/>
    <w:rsid w:val="00A24F20"/>
    <w:rsid w:val="00A35335"/>
    <w:rsid w:val="00A36A7A"/>
    <w:rsid w:val="00A41ED3"/>
    <w:rsid w:val="00A50039"/>
    <w:rsid w:val="00A60317"/>
    <w:rsid w:val="00A6344E"/>
    <w:rsid w:val="00A63FE9"/>
    <w:rsid w:val="00A72C00"/>
    <w:rsid w:val="00A83125"/>
    <w:rsid w:val="00A90234"/>
    <w:rsid w:val="00A935D0"/>
    <w:rsid w:val="00AA2B9E"/>
    <w:rsid w:val="00AB1B9D"/>
    <w:rsid w:val="00AC1C22"/>
    <w:rsid w:val="00B24108"/>
    <w:rsid w:val="00B26826"/>
    <w:rsid w:val="00B3572D"/>
    <w:rsid w:val="00B5635C"/>
    <w:rsid w:val="00B57502"/>
    <w:rsid w:val="00B60A73"/>
    <w:rsid w:val="00B65461"/>
    <w:rsid w:val="00B846F6"/>
    <w:rsid w:val="00B94FB6"/>
    <w:rsid w:val="00BC7C06"/>
    <w:rsid w:val="00BE3B87"/>
    <w:rsid w:val="00BE6285"/>
    <w:rsid w:val="00C20F4B"/>
    <w:rsid w:val="00C214D2"/>
    <w:rsid w:val="00C23648"/>
    <w:rsid w:val="00C42376"/>
    <w:rsid w:val="00C429E3"/>
    <w:rsid w:val="00C434E6"/>
    <w:rsid w:val="00C57051"/>
    <w:rsid w:val="00C570FD"/>
    <w:rsid w:val="00C64FFF"/>
    <w:rsid w:val="00C90C3C"/>
    <w:rsid w:val="00C95DA3"/>
    <w:rsid w:val="00CC2258"/>
    <w:rsid w:val="00CC31A2"/>
    <w:rsid w:val="00CC5453"/>
    <w:rsid w:val="00CD5196"/>
    <w:rsid w:val="00CF4881"/>
    <w:rsid w:val="00D10C14"/>
    <w:rsid w:val="00D249B7"/>
    <w:rsid w:val="00D3511B"/>
    <w:rsid w:val="00D5128F"/>
    <w:rsid w:val="00D571FC"/>
    <w:rsid w:val="00D63ED7"/>
    <w:rsid w:val="00D64AD1"/>
    <w:rsid w:val="00DA3B92"/>
    <w:rsid w:val="00DC2046"/>
    <w:rsid w:val="00DF709F"/>
    <w:rsid w:val="00E32F03"/>
    <w:rsid w:val="00E4147A"/>
    <w:rsid w:val="00E443F6"/>
    <w:rsid w:val="00E578E5"/>
    <w:rsid w:val="00E666D2"/>
    <w:rsid w:val="00E752E0"/>
    <w:rsid w:val="00EE007D"/>
    <w:rsid w:val="00EE5520"/>
    <w:rsid w:val="00F05DA7"/>
    <w:rsid w:val="00F31D59"/>
    <w:rsid w:val="00F56ADB"/>
    <w:rsid w:val="00F7048C"/>
    <w:rsid w:val="00F741B2"/>
    <w:rsid w:val="00F74619"/>
    <w:rsid w:val="00F75DA0"/>
    <w:rsid w:val="00FA372E"/>
    <w:rsid w:val="00FB7CEC"/>
    <w:rsid w:val="00FE2D38"/>
    <w:rsid w:val="00FE2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932E5B8-37B0-45C8-B0EE-2EAEEB49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Math" w:eastAsia="@ＭＳ 明朝" w:hAnsi="Cambria Math"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character" w:styleId="a4">
    <w:name w:val="Hyperlink"/>
    <w:uiPriority w:val="99"/>
    <w:semiHidden/>
    <w:rPr>
      <w:color w:val="0000FF"/>
      <w:u w:val="single"/>
    </w:rPr>
  </w:style>
  <w:style w:type="paragraph" w:styleId="a5">
    <w:name w:val="Closing"/>
    <w:basedOn w:val="a"/>
    <w:semiHidden/>
    <w:pPr>
      <w:jc w:val="right"/>
    </w:pPr>
    <w:rPr>
      <w:rFonts w:ascii="Wingdings" w:eastAsia="Wingdings"/>
      <w:sz w:val="24"/>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FollowedHyperlink"/>
    <w:semiHidden/>
    <w:rPr>
      <w:color w:val="800080"/>
      <w:u w:val="single"/>
    </w:rPr>
  </w:style>
  <w:style w:type="character" w:styleId="a9">
    <w:name w:val="annotation reference"/>
    <w:uiPriority w:val="99"/>
    <w:semiHidden/>
    <w:unhideWhenUsed/>
    <w:rsid w:val="00C42376"/>
    <w:rPr>
      <w:sz w:val="18"/>
      <w:szCs w:val="18"/>
    </w:rPr>
  </w:style>
  <w:style w:type="paragraph" w:styleId="aa">
    <w:name w:val="annotation text"/>
    <w:basedOn w:val="a"/>
    <w:link w:val="ab"/>
    <w:uiPriority w:val="99"/>
    <w:semiHidden/>
    <w:unhideWhenUsed/>
    <w:rsid w:val="00C42376"/>
    <w:pPr>
      <w:jc w:val="left"/>
    </w:pPr>
  </w:style>
  <w:style w:type="character" w:customStyle="1" w:styleId="ab">
    <w:name w:val="コメント文字列 (文字)"/>
    <w:link w:val="aa"/>
    <w:uiPriority w:val="99"/>
    <w:semiHidden/>
    <w:rsid w:val="00C42376"/>
    <w:rPr>
      <w:kern w:val="2"/>
      <w:sz w:val="21"/>
      <w:szCs w:val="24"/>
    </w:rPr>
  </w:style>
  <w:style w:type="paragraph" w:styleId="ac">
    <w:name w:val="annotation subject"/>
    <w:basedOn w:val="aa"/>
    <w:next w:val="aa"/>
    <w:link w:val="ad"/>
    <w:uiPriority w:val="99"/>
    <w:semiHidden/>
    <w:unhideWhenUsed/>
    <w:rsid w:val="00C42376"/>
    <w:rPr>
      <w:b/>
      <w:bCs/>
    </w:rPr>
  </w:style>
  <w:style w:type="character" w:customStyle="1" w:styleId="ad">
    <w:name w:val="コメント内容 (文字)"/>
    <w:link w:val="ac"/>
    <w:uiPriority w:val="99"/>
    <w:semiHidden/>
    <w:rsid w:val="00C42376"/>
    <w:rPr>
      <w:b/>
      <w:bCs/>
      <w:kern w:val="2"/>
      <w:sz w:val="21"/>
      <w:szCs w:val="24"/>
    </w:rPr>
  </w:style>
  <w:style w:type="paragraph" w:styleId="ae">
    <w:name w:val="Balloon Text"/>
    <w:basedOn w:val="a"/>
    <w:link w:val="af"/>
    <w:uiPriority w:val="99"/>
    <w:semiHidden/>
    <w:unhideWhenUsed/>
    <w:rsid w:val="00C42376"/>
    <w:rPr>
      <w:rFonts w:ascii="Wingdings" w:eastAsia="Wingdings" w:hAnsi="Wingdings"/>
      <w:sz w:val="18"/>
      <w:szCs w:val="18"/>
    </w:rPr>
  </w:style>
  <w:style w:type="character" w:customStyle="1" w:styleId="af">
    <w:name w:val="吹き出し (文字)"/>
    <w:link w:val="ae"/>
    <w:uiPriority w:val="99"/>
    <w:semiHidden/>
    <w:rsid w:val="00C42376"/>
    <w:rPr>
      <w:rFonts w:ascii="Wingdings" w:eastAsia="Wingdings" w:hAnsi="Wingdings" w:cs="ＭＳ ゴシック"/>
      <w:kern w:val="2"/>
      <w:sz w:val="18"/>
      <w:szCs w:val="18"/>
    </w:rPr>
  </w:style>
  <w:style w:type="table" w:styleId="af0">
    <w:name w:val="Table Grid"/>
    <w:basedOn w:val="a1"/>
    <w:uiPriority w:val="59"/>
    <w:rsid w:val="003C1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未解決のメンション"/>
    <w:uiPriority w:val="99"/>
    <w:semiHidden/>
    <w:unhideWhenUsed/>
    <w:rsid w:val="006955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ED05B20ED53546941CE9061E654DD1" ma:contentTypeVersion="13" ma:contentTypeDescription="Create a new document." ma:contentTypeScope="" ma:versionID="7f9b6468be87ef7cc234cfa74c4bccde">
  <xsd:schema xmlns:xsd="http://www.w3.org/2001/XMLSchema" xmlns:xs="http://www.w3.org/2001/XMLSchema" xmlns:p="http://schemas.microsoft.com/office/2006/metadata/properties" xmlns:ns3="7b15e9f7-2127-443c-a2e8-40721ecfb4e7" xmlns:ns4="27b9bb71-b338-4ef4-8d48-0e89459c4108" targetNamespace="http://schemas.microsoft.com/office/2006/metadata/properties" ma:root="true" ma:fieldsID="7ee5c5364361b2346248d0b7f3adb974" ns3:_="" ns4:_="">
    <xsd:import namespace="7b15e9f7-2127-443c-a2e8-40721ecfb4e7"/>
    <xsd:import namespace="27b9bb71-b338-4ef4-8d48-0e89459c410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5e9f7-2127-443c-a2e8-40721ecfb4e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b9bb71-b338-4ef4-8d48-0e89459c41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E2512-A4B2-429F-917B-5C9CAD56D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5e9f7-2127-443c-a2e8-40721ecfb4e7"/>
    <ds:schemaRef ds:uri="27b9bb71-b338-4ef4-8d48-0e89459c4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E58CF6-383E-4DE7-817E-4BD5F86FB7A0}">
  <ds:schemaRefs>
    <ds:schemaRef ds:uri="http://schemas.microsoft.com/sharepoint/v3/contenttype/forms"/>
  </ds:schemaRefs>
</ds:datastoreItem>
</file>

<file path=customXml/itemProps3.xml><?xml version="1.0" encoding="utf-8"?>
<ds:datastoreItem xmlns:ds="http://schemas.openxmlformats.org/officeDocument/2006/customXml" ds:itemID="{7AAFDBED-C7B7-4AAC-9B2F-A2E85735BC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4DD758-66E4-440E-91E2-6ABC69D8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215</Words>
  <Characters>1226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微粒子問題専門委員会申請上の課題</vt:lpstr>
    </vt:vector>
  </TitlesOfParts>
  <Company>大久保技術事務所</Company>
  <LinksUpToDate>false</LinksUpToDate>
  <CharactersWithSpaces>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大久保俊彦</dc:creator>
  <cp:keywords/>
  <cp:lastModifiedBy>Yokota 横田　祥子</cp:lastModifiedBy>
  <cp:revision>9</cp:revision>
  <cp:lastPrinted>2021-01-14T01:44:00Z</cp:lastPrinted>
  <dcterms:created xsi:type="dcterms:W3CDTF">2021-01-14T01:36:00Z</dcterms:created>
  <dcterms:modified xsi:type="dcterms:W3CDTF">2021-01-15T02:28:00Z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0x0101000BED05B20ED53546941CE9061E654DD1</vt:lpwstr>
  </property>
</Properties>
</file>