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2A96" w14:textId="77777777" w:rsidR="00633CF6" w:rsidRDefault="00000000" w:rsidP="00633CF6">
      <w:pPr>
        <w:pStyle w:val="91"/>
      </w:pPr>
      <w:r>
        <w:rPr>
          <w:noProof/>
        </w:rPr>
        <w:pict w14:anchorId="63A0E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8.5pt" o:hrpct="0" o:hralign="center" o:hr="t">
            <v:imagedata r:id="rId6" o:title="BD21328_"/>
          </v:shape>
        </w:pict>
      </w:r>
    </w:p>
    <w:p w14:paraId="5B28AFE1" w14:textId="77777777" w:rsidR="00633CF6" w:rsidRPr="00470156" w:rsidRDefault="00633CF6" w:rsidP="00633CF6">
      <w:pPr>
        <w:pStyle w:val="14pt545pt16pt"/>
        <w:spacing w:line="340" w:lineRule="exact"/>
        <w:rPr>
          <w:b/>
          <w:sz w:val="32"/>
          <w:szCs w:val="32"/>
          <w:lang w:eastAsia="zh-CN"/>
        </w:rPr>
      </w:pPr>
      <w:r>
        <w:rPr>
          <w:rFonts w:hint="eastAsia"/>
          <w:b/>
          <w:sz w:val="32"/>
          <w:szCs w:val="32"/>
        </w:rPr>
        <w:t>公益</w:t>
      </w:r>
      <w:r w:rsidRPr="00470156">
        <w:rPr>
          <w:rFonts w:hint="eastAsia"/>
          <w:b/>
          <w:sz w:val="32"/>
          <w:szCs w:val="32"/>
        </w:rPr>
        <w:t>社団法人砥粒加工学会　関西地区部会</w:t>
      </w:r>
      <w:r>
        <w:rPr>
          <w:rFonts w:hint="eastAsia"/>
          <w:b/>
          <w:sz w:val="32"/>
          <w:szCs w:val="32"/>
        </w:rPr>
        <w:t>報告</w:t>
      </w:r>
    </w:p>
    <w:p w14:paraId="42F04073" w14:textId="73FD04ED" w:rsidR="00633CF6" w:rsidRPr="00470156" w:rsidRDefault="00633CF6" w:rsidP="00633CF6">
      <w:pPr>
        <w:ind w:rightChars="86" w:right="181"/>
        <w:jc w:val="center"/>
        <w:rPr>
          <w:rFonts w:ascii="ＭＳ Ｐゴシック" w:eastAsia="ＭＳ Ｐゴシック" w:hAnsi="ＭＳ ゴシック"/>
          <w:b/>
          <w:sz w:val="28"/>
          <w:szCs w:val="28"/>
        </w:rPr>
      </w:pPr>
      <w:r>
        <w:rPr>
          <w:rFonts w:ascii="ＭＳ Ｐゴシック" w:eastAsia="ＭＳ Ｐゴシック" w:hAnsi="ＭＳ ゴシック" w:hint="eastAsia"/>
          <w:b/>
          <w:sz w:val="28"/>
          <w:szCs w:val="28"/>
        </w:rPr>
        <w:t>令和</w:t>
      </w:r>
      <w:r w:rsidR="002F1D1B">
        <w:rPr>
          <w:rFonts w:ascii="ＭＳ Ｐゴシック" w:eastAsia="ＭＳ Ｐゴシック" w:hAnsi="ＭＳ ゴシック" w:hint="eastAsia"/>
          <w:b/>
          <w:sz w:val="28"/>
          <w:szCs w:val="28"/>
        </w:rPr>
        <w:t>５</w:t>
      </w:r>
      <w:r>
        <w:rPr>
          <w:rFonts w:ascii="ＭＳ Ｐゴシック" w:eastAsia="ＭＳ Ｐゴシック" w:hAnsi="ＭＳ ゴシック" w:hint="eastAsia"/>
          <w:b/>
          <w:sz w:val="28"/>
          <w:szCs w:val="28"/>
        </w:rPr>
        <w:t>年</w:t>
      </w:r>
      <w:r w:rsidRPr="00470156">
        <w:rPr>
          <w:rFonts w:ascii="ＭＳ Ｐゴシック" w:eastAsia="ＭＳ Ｐゴシック" w:hAnsi="ＭＳ ゴシック" w:hint="eastAsia"/>
          <w:b/>
          <w:sz w:val="28"/>
          <w:szCs w:val="28"/>
        </w:rPr>
        <w:t>度</w:t>
      </w:r>
      <w:r>
        <w:rPr>
          <w:rFonts w:ascii="ＭＳ Ｐゴシック" w:eastAsia="ＭＳ Ｐゴシック" w:hAnsi="ＭＳ ゴシック" w:hint="eastAsia"/>
          <w:b/>
          <w:sz w:val="28"/>
          <w:szCs w:val="28"/>
        </w:rPr>
        <w:t xml:space="preserve">　第２回</w:t>
      </w:r>
      <w:r w:rsidRPr="00470156">
        <w:rPr>
          <w:rFonts w:ascii="ＭＳ Ｐゴシック" w:eastAsia="ＭＳ Ｐゴシック" w:hAnsi="ＭＳ ゴシック" w:hint="eastAsia"/>
          <w:b/>
          <w:sz w:val="28"/>
          <w:szCs w:val="28"/>
        </w:rPr>
        <w:t>研究・見学会を終えて</w:t>
      </w:r>
    </w:p>
    <w:p w14:paraId="15E56355" w14:textId="2C4B99E0" w:rsidR="00633CF6" w:rsidRDefault="00633CF6" w:rsidP="00633CF6">
      <w:pPr>
        <w:pStyle w:val="91"/>
        <w:jc w:val="center"/>
        <w:rPr>
          <w:rFonts w:ascii="ＭＳ Ｐゴシック" w:eastAsia="ＭＳ Ｐゴシック" w:hAnsi="ＭＳ Ｐゴシック"/>
          <w:b/>
          <w:sz w:val="28"/>
          <w:szCs w:val="28"/>
        </w:rPr>
      </w:pPr>
      <w:r w:rsidRPr="001245C2">
        <w:rPr>
          <w:rFonts w:ascii="ＭＳ Ｐゴシック" w:eastAsia="ＭＳ Ｐゴシック" w:hAnsi="ＭＳ Ｐゴシック" w:hint="eastAsia"/>
          <w:sz w:val="28"/>
          <w:szCs w:val="28"/>
        </w:rPr>
        <w:t>～</w:t>
      </w:r>
      <w:r w:rsidR="002F1D1B">
        <w:rPr>
          <w:rFonts w:ascii="ＭＳ Ｐゴシック" w:eastAsia="ＭＳ Ｐゴシック" w:hAnsi="ＭＳ Ｐゴシック" w:hint="eastAsia"/>
          <w:sz w:val="28"/>
          <w:szCs w:val="28"/>
        </w:rPr>
        <w:t>ヤマザキマザック</w:t>
      </w:r>
      <w:r>
        <w:rPr>
          <w:rFonts w:ascii="ＭＳ Ｐゴシック" w:eastAsia="ＭＳ Ｐゴシック" w:hAnsi="ＭＳ Ｐゴシック" w:hint="eastAsia"/>
          <w:sz w:val="28"/>
          <w:szCs w:val="28"/>
        </w:rPr>
        <w:t>株式会社</w:t>
      </w:r>
      <w:r w:rsidRPr="004E70CA">
        <w:rPr>
          <w:rFonts w:ascii="ＭＳ Ｐゴシック" w:eastAsia="ＭＳ Ｐゴシック" w:hAnsi="ＭＳ ゴシック" w:hint="eastAsia"/>
          <w:noProof/>
          <w:sz w:val="28"/>
        </w:rPr>
        <w:t>（</w:t>
      </w:r>
      <w:r w:rsidR="002F1D1B">
        <w:rPr>
          <w:rFonts w:ascii="ＭＳ Ｐゴシック" w:eastAsia="ＭＳ Ｐゴシック" w:hAnsi="ＭＳ ゴシック" w:hint="eastAsia"/>
          <w:noProof/>
          <w:sz w:val="28"/>
        </w:rPr>
        <w:t>岐阜県美濃加茂市</w:t>
      </w:r>
      <w:r w:rsidRPr="004E70CA">
        <w:rPr>
          <w:rFonts w:ascii="ＭＳ Ｐゴシック" w:eastAsia="ＭＳ Ｐゴシック" w:hAnsi="ＭＳ ゴシック" w:hint="eastAsia"/>
          <w:noProof/>
          <w:sz w:val="28"/>
        </w:rPr>
        <w:t>）</w:t>
      </w:r>
      <w:r w:rsidRPr="001245C2">
        <w:rPr>
          <w:rFonts w:ascii="ＭＳ Ｐゴシック" w:eastAsia="ＭＳ Ｐゴシック" w:hAnsi="ＭＳ Ｐゴシック" w:hint="eastAsia"/>
          <w:sz w:val="28"/>
          <w:szCs w:val="28"/>
        </w:rPr>
        <w:t>～</w:t>
      </w:r>
    </w:p>
    <w:p w14:paraId="1C206868" w14:textId="77777777" w:rsidR="00633CF6" w:rsidRDefault="00000000" w:rsidP="00633CF6">
      <w:pPr>
        <w:pStyle w:val="91"/>
        <w:rPr>
          <w:rFonts w:ascii="ＭＳ Ｐゴシック" w:eastAsia="ＭＳ Ｐゴシック" w:hAnsi="ＭＳ Ｐ明朝"/>
          <w:sz w:val="18"/>
        </w:rPr>
        <w:sectPr w:rsidR="00633CF6" w:rsidSect="00633CF6">
          <w:pgSz w:w="11906" w:h="16838" w:code="9"/>
          <w:pgMar w:top="851" w:right="1134" w:bottom="851" w:left="1134" w:header="851" w:footer="113" w:gutter="0"/>
          <w:cols w:space="426"/>
          <w:docGrid w:type="lines" w:linePitch="218" w:charSpace="129"/>
        </w:sectPr>
      </w:pPr>
      <w:r>
        <w:rPr>
          <w:rFonts w:ascii="ＭＳ Ｐゴシック" w:eastAsia="ＭＳ Ｐゴシック" w:hAnsi="ＭＳ ゴシック"/>
          <w:noProof/>
          <w:sz w:val="28"/>
        </w:rPr>
        <w:pict w14:anchorId="2F3BF6AE">
          <v:shape id="_x0000_i1026" type="#_x0000_t75" style="width:473.9pt;height:9.35pt" o:hrpct="0" o:hralign="center" o:hr="t">
            <v:imagedata r:id="rId6" o:title="BD21328_"/>
          </v:shape>
        </w:pict>
      </w:r>
    </w:p>
    <w:p w14:paraId="22521DEC" w14:textId="77777777" w:rsidR="00633CF6" w:rsidRPr="00633CF6" w:rsidRDefault="00633CF6" w:rsidP="00633CF6">
      <w:pPr>
        <w:snapToGrid w:val="0"/>
        <w:spacing w:line="280" w:lineRule="exact"/>
        <w:rPr>
          <w:rFonts w:ascii="ＭＳ Ｐ明朝" w:eastAsia="ＭＳ Ｐ明朝" w:hAnsi="ＭＳ Ｐ明朝"/>
          <w:b/>
          <w:bCs/>
          <w:sz w:val="18"/>
        </w:rPr>
      </w:pPr>
      <w:r w:rsidRPr="00633CF6">
        <w:rPr>
          <w:rFonts w:ascii="ＭＳ Ｐゴシック" w:eastAsia="ＭＳ Ｐゴシック" w:hAnsi="ＭＳ Ｐ明朝" w:hint="eastAsia"/>
          <w:sz w:val="18"/>
        </w:rPr>
        <w:t>１．はじめに</w:t>
      </w:r>
    </w:p>
    <w:tbl>
      <w:tblPr>
        <w:tblStyle w:val="a5"/>
        <w:tblpPr w:leftFromText="142" w:rightFromText="142" w:vertAnchor="page" w:horzAnchor="margin" w:tblpXSpec="right" w:tblpY="3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289"/>
      </w:tblGrid>
      <w:tr w:rsidR="003C7817" w14:paraId="51190F91" w14:textId="77777777" w:rsidTr="003C7817">
        <w:tc>
          <w:tcPr>
            <w:tcW w:w="2317" w:type="dxa"/>
          </w:tcPr>
          <w:p w14:paraId="4BC1C92A" w14:textId="3E151415" w:rsidR="003C7817" w:rsidRDefault="003C7817" w:rsidP="003C7817">
            <w:pPr>
              <w:pStyle w:val="a3"/>
              <w:autoSpaceDE/>
              <w:autoSpaceDN/>
              <w:spacing w:line="240" w:lineRule="atLeast"/>
              <w:jc w:val="center"/>
              <w:rPr>
                <w:rFonts w:eastAsia="ＭＳ Ｐ明朝"/>
                <w:sz w:val="18"/>
              </w:rPr>
            </w:pPr>
            <w:r>
              <w:rPr>
                <w:rFonts w:ascii="ＭＳ Ｐ明朝" w:eastAsia="ＭＳ Ｐ明朝" w:hAnsi="ＭＳ Ｐ明朝"/>
                <w:noProof/>
                <w:sz w:val="18"/>
              </w:rPr>
              <w:drawing>
                <wp:inline distT="0" distB="0" distL="0" distR="0" wp14:anchorId="107C9522" wp14:editId="79F9CE85">
                  <wp:extent cx="1069340" cy="1336542"/>
                  <wp:effectExtent l="0" t="0" r="0" b="0"/>
                  <wp:docPr id="20061564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567" t="38986" r="46747"/>
                          <a:stretch/>
                        </pic:blipFill>
                        <pic:spPr bwMode="auto">
                          <a:xfrm>
                            <a:off x="0" y="0"/>
                            <a:ext cx="1069744" cy="13370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89" w:type="dxa"/>
          </w:tcPr>
          <w:p w14:paraId="5B7275AB" w14:textId="49B03DB3" w:rsidR="003C7817" w:rsidRDefault="003C7817" w:rsidP="003C7817">
            <w:pPr>
              <w:pStyle w:val="a3"/>
              <w:autoSpaceDE/>
              <w:autoSpaceDN/>
              <w:spacing w:line="240" w:lineRule="atLeast"/>
              <w:jc w:val="center"/>
              <w:rPr>
                <w:rFonts w:eastAsia="ＭＳ Ｐ明朝"/>
                <w:sz w:val="18"/>
              </w:rPr>
            </w:pPr>
            <w:r>
              <w:rPr>
                <w:noProof/>
              </w:rPr>
              <w:drawing>
                <wp:inline distT="0" distB="0" distL="0" distR="0" wp14:anchorId="093BCE3A" wp14:editId="14A7C544">
                  <wp:extent cx="1180655" cy="1301534"/>
                  <wp:effectExtent l="0" t="0" r="635" b="0"/>
                  <wp:docPr id="165936096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852" t="23632" r="34620" b="16920"/>
                          <a:stretch/>
                        </pic:blipFill>
                        <pic:spPr bwMode="auto">
                          <a:xfrm>
                            <a:off x="0" y="0"/>
                            <a:ext cx="1181755" cy="13027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7817" w14:paraId="5B767A2A" w14:textId="77777777" w:rsidTr="003C7817">
        <w:tc>
          <w:tcPr>
            <w:tcW w:w="2317" w:type="dxa"/>
          </w:tcPr>
          <w:p w14:paraId="39E11BEF" w14:textId="77777777" w:rsidR="003C7817" w:rsidRDefault="003C7817" w:rsidP="003C7817">
            <w:pPr>
              <w:pStyle w:val="a3"/>
              <w:autoSpaceDE/>
              <w:autoSpaceDN/>
              <w:spacing w:line="280" w:lineRule="exact"/>
              <w:jc w:val="center"/>
              <w:rPr>
                <w:rFonts w:eastAsia="ＭＳ Ｐ明朝"/>
                <w:sz w:val="18"/>
              </w:rPr>
            </w:pPr>
            <w:r w:rsidRPr="003C7817">
              <w:rPr>
                <w:rFonts w:eastAsia="ＭＳ Ｐ明朝" w:hint="eastAsia"/>
                <w:sz w:val="18"/>
              </w:rPr>
              <w:t>大内様</w:t>
            </w:r>
            <w:r>
              <w:rPr>
                <w:rFonts w:eastAsia="ＭＳ Ｐ明朝" w:hint="eastAsia"/>
                <w:sz w:val="18"/>
              </w:rPr>
              <w:t xml:space="preserve">　ご講演</w:t>
            </w:r>
          </w:p>
          <w:p w14:paraId="7FF27B66" w14:textId="65243BDA" w:rsidR="003C7817" w:rsidRDefault="003C7817" w:rsidP="003C7817">
            <w:pPr>
              <w:pStyle w:val="a3"/>
              <w:autoSpaceDE/>
              <w:autoSpaceDN/>
              <w:spacing w:line="280" w:lineRule="exact"/>
              <w:jc w:val="center"/>
              <w:rPr>
                <w:rFonts w:eastAsia="ＭＳ Ｐ明朝"/>
                <w:sz w:val="18"/>
              </w:rPr>
            </w:pPr>
          </w:p>
        </w:tc>
        <w:tc>
          <w:tcPr>
            <w:tcW w:w="2289" w:type="dxa"/>
          </w:tcPr>
          <w:p w14:paraId="4CE51162" w14:textId="77777777" w:rsidR="003C7817" w:rsidRDefault="003C7817" w:rsidP="003C7817">
            <w:pPr>
              <w:pStyle w:val="a3"/>
              <w:autoSpaceDE/>
              <w:autoSpaceDN/>
              <w:spacing w:line="280" w:lineRule="exact"/>
              <w:jc w:val="center"/>
              <w:rPr>
                <w:rFonts w:eastAsia="ＭＳ Ｐ明朝"/>
                <w:sz w:val="18"/>
              </w:rPr>
            </w:pPr>
            <w:r>
              <w:rPr>
                <w:rFonts w:eastAsia="ＭＳ Ｐ明朝" w:hint="eastAsia"/>
                <w:sz w:val="18"/>
              </w:rPr>
              <w:t>藤井先生　ご講演</w:t>
            </w:r>
          </w:p>
          <w:p w14:paraId="74E6F5F4" w14:textId="690CC545" w:rsidR="003C7817" w:rsidRDefault="003C7817" w:rsidP="003C7817">
            <w:pPr>
              <w:pStyle w:val="a3"/>
              <w:autoSpaceDE/>
              <w:autoSpaceDN/>
              <w:spacing w:line="280" w:lineRule="exact"/>
              <w:jc w:val="center"/>
              <w:rPr>
                <w:rFonts w:eastAsia="ＭＳ Ｐ明朝"/>
                <w:sz w:val="18"/>
              </w:rPr>
            </w:pPr>
          </w:p>
        </w:tc>
      </w:tr>
      <w:tr w:rsidR="003C7817" w14:paraId="18D9B1E4" w14:textId="77777777" w:rsidTr="003C7817">
        <w:tc>
          <w:tcPr>
            <w:tcW w:w="4606" w:type="dxa"/>
            <w:gridSpan w:val="2"/>
          </w:tcPr>
          <w:p w14:paraId="6B398615" w14:textId="1A010CBC" w:rsidR="003C7817" w:rsidRDefault="003C7817" w:rsidP="003C7817">
            <w:pPr>
              <w:pStyle w:val="a3"/>
              <w:autoSpaceDE/>
              <w:autoSpaceDN/>
              <w:spacing w:line="240" w:lineRule="atLeast"/>
              <w:jc w:val="center"/>
              <w:rPr>
                <w:rFonts w:eastAsia="ＭＳ Ｐ明朝"/>
                <w:sz w:val="18"/>
              </w:rPr>
            </w:pPr>
            <w:r>
              <w:rPr>
                <w:rFonts w:eastAsia="ＭＳ Ｐ明朝" w:hint="eastAsia"/>
                <w:noProof/>
                <w:sz w:val="18"/>
              </w:rPr>
              <w:drawing>
                <wp:inline distT="0" distB="0" distL="0" distR="0" wp14:anchorId="35524E81" wp14:editId="54EE6547">
                  <wp:extent cx="2544445" cy="1648267"/>
                  <wp:effectExtent l="0" t="0" r="8255" b="9525"/>
                  <wp:docPr id="98303518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338" r="2940"/>
                          <a:stretch/>
                        </pic:blipFill>
                        <pic:spPr bwMode="auto">
                          <a:xfrm>
                            <a:off x="0" y="0"/>
                            <a:ext cx="2553323" cy="16540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7817" w14:paraId="1AFEAED7" w14:textId="77777777" w:rsidTr="003C7817">
        <w:tc>
          <w:tcPr>
            <w:tcW w:w="4606" w:type="dxa"/>
            <w:gridSpan w:val="2"/>
          </w:tcPr>
          <w:p w14:paraId="32010B31" w14:textId="5116D15B" w:rsidR="003C7817" w:rsidRDefault="00BA738D" w:rsidP="003C7817">
            <w:pPr>
              <w:pStyle w:val="a3"/>
              <w:autoSpaceDE/>
              <w:autoSpaceDN/>
              <w:spacing w:line="280" w:lineRule="exact"/>
              <w:jc w:val="center"/>
              <w:rPr>
                <w:rFonts w:eastAsia="ＭＳ Ｐ明朝"/>
                <w:sz w:val="18"/>
              </w:rPr>
            </w:pPr>
            <w:r>
              <w:rPr>
                <w:rFonts w:eastAsia="ＭＳ Ｐ明朝" w:hint="eastAsia"/>
                <w:sz w:val="18"/>
              </w:rPr>
              <w:t>ワールドテクノロジーセンタ</w:t>
            </w:r>
            <w:r w:rsidR="003C7817">
              <w:rPr>
                <w:rFonts w:eastAsia="ＭＳ Ｐ明朝" w:hint="eastAsia"/>
                <w:sz w:val="18"/>
              </w:rPr>
              <w:t>見学会の様子</w:t>
            </w:r>
          </w:p>
          <w:p w14:paraId="3C977F62" w14:textId="0AC2D3BA" w:rsidR="003C7817" w:rsidRDefault="003C7817" w:rsidP="003C7817">
            <w:pPr>
              <w:pStyle w:val="a3"/>
              <w:autoSpaceDE/>
              <w:autoSpaceDN/>
              <w:spacing w:line="280" w:lineRule="exact"/>
              <w:jc w:val="center"/>
              <w:rPr>
                <w:rFonts w:eastAsia="ＭＳ Ｐ明朝"/>
                <w:sz w:val="18"/>
              </w:rPr>
            </w:pPr>
          </w:p>
        </w:tc>
      </w:tr>
      <w:tr w:rsidR="003C7817" w14:paraId="33359B19" w14:textId="77777777" w:rsidTr="003C7817">
        <w:tc>
          <w:tcPr>
            <w:tcW w:w="4606" w:type="dxa"/>
            <w:gridSpan w:val="2"/>
          </w:tcPr>
          <w:p w14:paraId="37863896" w14:textId="7B09ABDA" w:rsidR="003C7817" w:rsidRDefault="003C7817" w:rsidP="003C7817">
            <w:pPr>
              <w:pStyle w:val="a3"/>
              <w:autoSpaceDE/>
              <w:autoSpaceDN/>
              <w:spacing w:line="240" w:lineRule="atLeast"/>
              <w:jc w:val="center"/>
              <w:rPr>
                <w:rFonts w:eastAsia="ＭＳ Ｐ明朝"/>
                <w:sz w:val="18"/>
              </w:rPr>
            </w:pPr>
            <w:r>
              <w:rPr>
                <w:noProof/>
              </w:rPr>
              <w:drawing>
                <wp:inline distT="0" distB="0" distL="0" distR="0" wp14:anchorId="4C4B705C" wp14:editId="7085B7F0">
                  <wp:extent cx="2553004" cy="1657903"/>
                  <wp:effectExtent l="0" t="0" r="0" b="0"/>
                  <wp:docPr id="159258402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90" t="16941"/>
                          <a:stretch/>
                        </pic:blipFill>
                        <pic:spPr bwMode="auto">
                          <a:xfrm>
                            <a:off x="0" y="0"/>
                            <a:ext cx="2563893" cy="16649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7817" w14:paraId="545AF2A0" w14:textId="77777777" w:rsidTr="003C7817">
        <w:tc>
          <w:tcPr>
            <w:tcW w:w="4606" w:type="dxa"/>
            <w:gridSpan w:val="2"/>
          </w:tcPr>
          <w:p w14:paraId="2A8BE84C" w14:textId="417B5BA5" w:rsidR="003C7817" w:rsidRDefault="003C7817" w:rsidP="003C7817">
            <w:pPr>
              <w:pStyle w:val="a3"/>
              <w:autoSpaceDE/>
              <w:autoSpaceDN/>
              <w:spacing w:line="280" w:lineRule="exact"/>
              <w:jc w:val="center"/>
              <w:rPr>
                <w:rFonts w:eastAsia="ＭＳ Ｐ明朝"/>
                <w:sz w:val="18"/>
              </w:rPr>
            </w:pPr>
            <w:r w:rsidRPr="003C7817">
              <w:rPr>
                <w:rFonts w:eastAsia="ＭＳ Ｐ明朝" w:hint="eastAsia"/>
                <w:sz w:val="18"/>
              </w:rPr>
              <w:t>ヤマザキマザック工作機械博物館</w:t>
            </w:r>
            <w:r>
              <w:rPr>
                <w:rFonts w:eastAsia="ＭＳ Ｐ明朝" w:hint="eastAsia"/>
                <w:sz w:val="18"/>
              </w:rPr>
              <w:t>見学会の様子</w:t>
            </w:r>
          </w:p>
          <w:p w14:paraId="545B79C2" w14:textId="77777777" w:rsidR="003C7817" w:rsidRDefault="003C7817" w:rsidP="003C7817">
            <w:pPr>
              <w:pStyle w:val="a3"/>
              <w:autoSpaceDE/>
              <w:autoSpaceDN/>
              <w:spacing w:line="280" w:lineRule="exact"/>
              <w:jc w:val="center"/>
              <w:rPr>
                <w:rFonts w:eastAsia="ＭＳ Ｐ明朝"/>
                <w:sz w:val="18"/>
              </w:rPr>
            </w:pPr>
          </w:p>
        </w:tc>
      </w:tr>
    </w:tbl>
    <w:p w14:paraId="55BBBB37" w14:textId="5D933F1D" w:rsidR="00B37AA9" w:rsidRPr="00633CF6" w:rsidRDefault="00C20D45" w:rsidP="00633CF6">
      <w:pPr>
        <w:adjustRightInd w:val="0"/>
        <w:snapToGrid w:val="0"/>
        <w:spacing w:line="280" w:lineRule="exact"/>
        <w:ind w:firstLineChars="100" w:firstLine="180"/>
        <w:rPr>
          <w:rFonts w:ascii="Times New Roman" w:eastAsia="ＭＳ Ｐ明朝" w:hAnsi="Times New Roman"/>
          <w:kern w:val="0"/>
          <w:sz w:val="18"/>
          <w:szCs w:val="18"/>
        </w:rPr>
      </w:pPr>
      <w:r>
        <w:rPr>
          <w:rFonts w:ascii="Times New Roman" w:eastAsia="ＭＳ Ｐ明朝" w:hAnsi="Times New Roman" w:hint="eastAsia"/>
          <w:kern w:val="0"/>
          <w:sz w:val="18"/>
          <w:szCs w:val="18"/>
        </w:rPr>
        <w:t>令和</w:t>
      </w:r>
      <w:r>
        <w:rPr>
          <w:rFonts w:ascii="Times New Roman" w:eastAsia="ＭＳ Ｐ明朝" w:hAnsi="Times New Roman" w:hint="eastAsia"/>
          <w:kern w:val="0"/>
          <w:sz w:val="18"/>
          <w:szCs w:val="18"/>
        </w:rPr>
        <w:t>5</w:t>
      </w:r>
      <w:r>
        <w:rPr>
          <w:rFonts w:ascii="Times New Roman" w:eastAsia="ＭＳ Ｐ明朝" w:hAnsi="Times New Roman" w:hint="eastAsia"/>
          <w:kern w:val="0"/>
          <w:sz w:val="18"/>
          <w:szCs w:val="18"/>
        </w:rPr>
        <w:t>年</w:t>
      </w:r>
      <w:r>
        <w:rPr>
          <w:rFonts w:ascii="Times New Roman" w:eastAsia="ＭＳ Ｐ明朝" w:hAnsi="Times New Roman" w:hint="eastAsia"/>
          <w:kern w:val="0"/>
          <w:sz w:val="18"/>
          <w:szCs w:val="18"/>
        </w:rPr>
        <w:t>9</w:t>
      </w:r>
      <w:r>
        <w:rPr>
          <w:rFonts w:ascii="Times New Roman" w:eastAsia="ＭＳ Ｐ明朝" w:hAnsi="Times New Roman" w:hint="eastAsia"/>
          <w:kern w:val="0"/>
          <w:sz w:val="18"/>
          <w:szCs w:val="18"/>
        </w:rPr>
        <w:t>月</w:t>
      </w:r>
      <w:r>
        <w:rPr>
          <w:rFonts w:ascii="Times New Roman" w:eastAsia="ＭＳ Ｐ明朝" w:hAnsi="Times New Roman" w:hint="eastAsia"/>
          <w:kern w:val="0"/>
          <w:sz w:val="18"/>
          <w:szCs w:val="18"/>
        </w:rPr>
        <w:t>1</w:t>
      </w:r>
      <w:r>
        <w:rPr>
          <w:rFonts w:ascii="Times New Roman" w:eastAsia="ＭＳ Ｐ明朝" w:hAnsi="Times New Roman"/>
          <w:kern w:val="0"/>
          <w:sz w:val="18"/>
          <w:szCs w:val="18"/>
        </w:rPr>
        <w:t>9</w:t>
      </w:r>
      <w:r>
        <w:rPr>
          <w:rFonts w:ascii="Times New Roman" w:eastAsia="ＭＳ Ｐ明朝" w:hAnsi="Times New Roman" w:hint="eastAsia"/>
          <w:kern w:val="0"/>
          <w:sz w:val="18"/>
          <w:szCs w:val="18"/>
        </w:rPr>
        <w:t>日（火）に</w:t>
      </w:r>
      <w:r w:rsidR="00F70924">
        <w:rPr>
          <w:rFonts w:ascii="Times New Roman" w:eastAsia="ＭＳ Ｐ明朝" w:hAnsi="Times New Roman" w:hint="eastAsia"/>
          <w:kern w:val="0"/>
          <w:sz w:val="18"/>
          <w:szCs w:val="18"/>
        </w:rPr>
        <w:t>，</w:t>
      </w:r>
      <w:r>
        <w:rPr>
          <w:rFonts w:ascii="Times New Roman" w:eastAsia="ＭＳ Ｐ明朝" w:hAnsi="Times New Roman" w:hint="eastAsia"/>
          <w:kern w:val="0"/>
          <w:sz w:val="18"/>
          <w:szCs w:val="18"/>
        </w:rPr>
        <w:t>ヤマザキマザック株式会社（岐阜県美濃加茂市）において，令和</w:t>
      </w:r>
      <w:r>
        <w:rPr>
          <w:rFonts w:ascii="Times New Roman" w:eastAsia="ＭＳ Ｐ明朝" w:hAnsi="Times New Roman" w:hint="eastAsia"/>
          <w:kern w:val="0"/>
          <w:sz w:val="18"/>
          <w:szCs w:val="18"/>
        </w:rPr>
        <w:t>5</w:t>
      </w:r>
      <w:r>
        <w:rPr>
          <w:rFonts w:ascii="Times New Roman" w:eastAsia="ＭＳ Ｐ明朝" w:hAnsi="Times New Roman" w:hint="eastAsia"/>
          <w:kern w:val="0"/>
          <w:sz w:val="18"/>
          <w:szCs w:val="18"/>
        </w:rPr>
        <w:t>年度関西地区部会</w:t>
      </w:r>
      <w:r w:rsidR="00F70924">
        <w:rPr>
          <w:rFonts w:ascii="Times New Roman" w:eastAsia="ＭＳ Ｐ明朝" w:hAnsi="Times New Roman" w:hint="eastAsia"/>
          <w:kern w:val="0"/>
          <w:sz w:val="18"/>
          <w:szCs w:val="18"/>
        </w:rPr>
        <w:t>の</w:t>
      </w:r>
      <w:r>
        <w:rPr>
          <w:rFonts w:ascii="Times New Roman" w:eastAsia="ＭＳ Ｐ明朝" w:hAnsi="Times New Roman" w:hint="eastAsia"/>
          <w:kern w:val="0"/>
          <w:sz w:val="18"/>
          <w:szCs w:val="18"/>
        </w:rPr>
        <w:t>第</w:t>
      </w:r>
      <w:r>
        <w:rPr>
          <w:rFonts w:ascii="Times New Roman" w:eastAsia="ＭＳ Ｐ明朝" w:hAnsi="Times New Roman" w:hint="eastAsia"/>
          <w:kern w:val="0"/>
          <w:sz w:val="18"/>
          <w:szCs w:val="18"/>
        </w:rPr>
        <w:t>2</w:t>
      </w:r>
      <w:r>
        <w:rPr>
          <w:rFonts w:ascii="Times New Roman" w:eastAsia="ＭＳ Ｐ明朝" w:hAnsi="Times New Roman" w:hint="eastAsia"/>
          <w:kern w:val="0"/>
          <w:sz w:val="18"/>
          <w:szCs w:val="18"/>
        </w:rPr>
        <w:t>回研究・見学会が開催されました．</w:t>
      </w:r>
      <w:r w:rsidR="00633CF6" w:rsidRPr="00633CF6">
        <w:rPr>
          <w:rFonts w:ascii="Times New Roman" w:eastAsia="ＭＳ Ｐ明朝" w:hAnsi="Times New Roman"/>
          <w:kern w:val="0"/>
          <w:sz w:val="18"/>
          <w:szCs w:val="18"/>
        </w:rPr>
        <w:t>以下</w:t>
      </w:r>
      <w:r w:rsidR="00633CF6" w:rsidRPr="00633CF6">
        <w:rPr>
          <w:rFonts w:ascii="Times New Roman" w:eastAsia="ＭＳ Ｐ明朝" w:hAnsi="Times New Roman" w:hint="eastAsia"/>
          <w:kern w:val="0"/>
          <w:sz w:val="18"/>
          <w:szCs w:val="18"/>
        </w:rPr>
        <w:t>に</w:t>
      </w:r>
      <w:r w:rsidR="00633CF6" w:rsidRPr="00633CF6">
        <w:rPr>
          <w:rFonts w:ascii="Times New Roman" w:eastAsia="ＭＳ Ｐ明朝" w:hAnsi="Times New Roman"/>
          <w:kern w:val="0"/>
          <w:sz w:val="18"/>
          <w:szCs w:val="18"/>
        </w:rPr>
        <w:t>，概要を報告します．</w:t>
      </w:r>
    </w:p>
    <w:p w14:paraId="1754CD32" w14:textId="24D31AC3" w:rsidR="00633CF6" w:rsidRPr="003C7817" w:rsidRDefault="00633CF6" w:rsidP="00633CF6">
      <w:pPr>
        <w:adjustRightInd w:val="0"/>
        <w:snapToGrid w:val="0"/>
        <w:spacing w:line="280" w:lineRule="exact"/>
        <w:ind w:firstLineChars="100" w:firstLine="180"/>
        <w:rPr>
          <w:rFonts w:ascii="ＭＳ Ｐ明朝" w:eastAsia="ＭＳ Ｐ明朝" w:hAnsi="ＭＳ Ｐ明朝"/>
          <w:sz w:val="18"/>
        </w:rPr>
      </w:pPr>
    </w:p>
    <w:p w14:paraId="2B50A579" w14:textId="30D5AC76" w:rsidR="00633CF6" w:rsidRPr="00633CF6" w:rsidRDefault="00633CF6" w:rsidP="00633CF6">
      <w:pPr>
        <w:adjustRightInd w:val="0"/>
        <w:snapToGrid w:val="0"/>
        <w:spacing w:line="280" w:lineRule="exact"/>
        <w:rPr>
          <w:rFonts w:ascii="Times New Roman" w:eastAsia="ＭＳ Ｐゴシック" w:hAnsi="Times New Roman"/>
          <w:sz w:val="18"/>
        </w:rPr>
      </w:pPr>
      <w:r w:rsidRPr="00633CF6">
        <w:rPr>
          <w:rFonts w:eastAsia="ＭＳ Ｐゴシック" w:hint="eastAsia"/>
          <w:sz w:val="18"/>
        </w:rPr>
        <w:t>２．</w:t>
      </w:r>
      <w:r w:rsidR="00DF2546">
        <w:rPr>
          <w:rFonts w:eastAsia="ＭＳ Ｐゴシック" w:hint="eastAsia"/>
          <w:sz w:val="18"/>
        </w:rPr>
        <w:t>研究会</w:t>
      </w:r>
    </w:p>
    <w:p w14:paraId="5EC5E974" w14:textId="797CE54F" w:rsidR="007F419F" w:rsidRDefault="00886E43" w:rsidP="00633CF6">
      <w:pPr>
        <w:adjustRightInd w:val="0"/>
        <w:spacing w:line="280" w:lineRule="exact"/>
        <w:ind w:firstLineChars="100" w:firstLine="180"/>
        <w:rPr>
          <w:rFonts w:ascii="Times New Roman" w:eastAsia="ＭＳ Ｐ明朝" w:hAnsi="Times New Roman"/>
          <w:kern w:val="0"/>
          <w:sz w:val="18"/>
          <w:szCs w:val="20"/>
        </w:rPr>
      </w:pPr>
      <w:r>
        <w:rPr>
          <w:rFonts w:ascii="Times New Roman" w:eastAsia="ＭＳ Ｐ明朝" w:hAnsi="Times New Roman" w:hint="eastAsia"/>
          <w:kern w:val="0"/>
          <w:sz w:val="18"/>
          <w:szCs w:val="20"/>
        </w:rPr>
        <w:t>第</w:t>
      </w:r>
      <w:r>
        <w:rPr>
          <w:rFonts w:ascii="Times New Roman" w:eastAsia="ＭＳ Ｐ明朝" w:hAnsi="Times New Roman" w:hint="eastAsia"/>
          <w:kern w:val="0"/>
          <w:sz w:val="18"/>
          <w:szCs w:val="20"/>
        </w:rPr>
        <w:t>2</w:t>
      </w:r>
      <w:r>
        <w:rPr>
          <w:rFonts w:ascii="Times New Roman" w:eastAsia="ＭＳ Ｐ明朝" w:hAnsi="Times New Roman" w:hint="eastAsia"/>
          <w:kern w:val="0"/>
          <w:sz w:val="18"/>
          <w:szCs w:val="20"/>
        </w:rPr>
        <w:t>回研究・見学会は</w:t>
      </w:r>
      <w:r>
        <w:rPr>
          <w:rFonts w:ascii="Times New Roman" w:eastAsia="ＭＳ Ｐ明朝" w:hAnsi="Times New Roman" w:hint="eastAsia"/>
          <w:kern w:val="0"/>
          <w:sz w:val="18"/>
          <w:szCs w:val="20"/>
        </w:rPr>
        <w:t>33</w:t>
      </w:r>
      <w:r>
        <w:rPr>
          <w:rFonts w:ascii="Times New Roman" w:eastAsia="ＭＳ Ｐ明朝" w:hAnsi="Times New Roman" w:hint="eastAsia"/>
          <w:kern w:val="0"/>
          <w:sz w:val="18"/>
          <w:szCs w:val="20"/>
        </w:rPr>
        <w:t>名の参加をもって開催されました．最初に，株式会社</w:t>
      </w:r>
      <w:r>
        <w:rPr>
          <w:rFonts w:ascii="Times New Roman" w:eastAsia="ＭＳ Ｐ明朝" w:hAnsi="Times New Roman" w:hint="eastAsia"/>
          <w:kern w:val="0"/>
          <w:sz w:val="18"/>
          <w:szCs w:val="20"/>
        </w:rPr>
        <w:t>MOLDINO</w:t>
      </w:r>
      <w:r>
        <w:rPr>
          <w:rFonts w:ascii="Times New Roman" w:eastAsia="ＭＳ Ｐ明朝" w:hAnsi="Times New Roman" w:hint="eastAsia"/>
          <w:kern w:val="0"/>
          <w:sz w:val="18"/>
          <w:szCs w:val="20"/>
        </w:rPr>
        <w:t>の</w:t>
      </w:r>
      <w:r w:rsidRPr="00886E43">
        <w:rPr>
          <w:rFonts w:ascii="Times New Roman" w:eastAsia="ＭＳ Ｐ明朝" w:hAnsi="Times New Roman" w:hint="eastAsia"/>
          <w:kern w:val="0"/>
          <w:sz w:val="18"/>
          <w:szCs w:val="20"/>
        </w:rPr>
        <w:t>赤松猛史</w:t>
      </w:r>
      <w:r>
        <w:rPr>
          <w:rFonts w:ascii="Times New Roman" w:eastAsia="ＭＳ Ｐ明朝" w:hAnsi="Times New Roman" w:hint="eastAsia"/>
          <w:kern w:val="0"/>
          <w:sz w:val="18"/>
          <w:szCs w:val="20"/>
        </w:rPr>
        <w:t>関西地区部会長から，開会挨拶をいただきました．研究会では「工作機械の進化の変遷を辿って，除去加工のその先へ」をテーマとして，</w:t>
      </w:r>
      <w:r>
        <w:rPr>
          <w:rFonts w:ascii="Times New Roman" w:eastAsia="ＭＳ Ｐ明朝" w:hAnsi="Times New Roman" w:hint="eastAsia"/>
          <w:kern w:val="0"/>
          <w:sz w:val="18"/>
          <w:szCs w:val="20"/>
        </w:rPr>
        <w:t>2</w:t>
      </w:r>
      <w:r>
        <w:rPr>
          <w:rFonts w:ascii="Times New Roman" w:eastAsia="ＭＳ Ｐ明朝" w:hAnsi="Times New Roman" w:hint="eastAsia"/>
          <w:kern w:val="0"/>
          <w:sz w:val="18"/>
          <w:szCs w:val="20"/>
        </w:rPr>
        <w:t>名の講師よりご講演をいただきました．</w:t>
      </w:r>
    </w:p>
    <w:p w14:paraId="1BF5279B" w14:textId="23B6B359" w:rsidR="00B37AA9" w:rsidRPr="009652B4" w:rsidRDefault="00886E43" w:rsidP="009652B4">
      <w:pPr>
        <w:adjustRightInd w:val="0"/>
        <w:spacing w:line="280" w:lineRule="exact"/>
        <w:ind w:firstLineChars="100" w:firstLine="180"/>
        <w:rPr>
          <w:rFonts w:ascii="Times New Roman" w:eastAsia="ＭＳ Ｐ明朝" w:hAnsi="Times New Roman"/>
          <w:kern w:val="0"/>
          <w:sz w:val="18"/>
          <w:szCs w:val="20"/>
        </w:rPr>
      </w:pPr>
      <w:r>
        <w:rPr>
          <w:rFonts w:ascii="Times New Roman" w:eastAsia="ＭＳ Ｐ明朝" w:hAnsi="Times New Roman" w:hint="eastAsia"/>
          <w:kern w:val="0"/>
          <w:sz w:val="18"/>
          <w:szCs w:val="20"/>
        </w:rPr>
        <w:t>まず，ヤマザキマザック株式会社の</w:t>
      </w:r>
      <w:r w:rsidRPr="00886E43">
        <w:rPr>
          <w:rFonts w:ascii="Times New Roman" w:eastAsia="ＭＳ Ｐ明朝" w:hAnsi="Times New Roman" w:hint="eastAsia"/>
          <w:kern w:val="0"/>
          <w:sz w:val="18"/>
          <w:szCs w:val="20"/>
        </w:rPr>
        <w:t>大内誠悟</w:t>
      </w:r>
      <w:r>
        <w:rPr>
          <w:rFonts w:ascii="Times New Roman" w:eastAsia="ＭＳ Ｐ明朝" w:hAnsi="Times New Roman" w:hint="eastAsia"/>
          <w:kern w:val="0"/>
          <w:sz w:val="18"/>
          <w:szCs w:val="20"/>
        </w:rPr>
        <w:t>様より，「カーボンニュートラルに貢献する</w:t>
      </w:r>
      <w:r>
        <w:rPr>
          <w:rFonts w:ascii="Times New Roman" w:eastAsia="ＭＳ Ｐ明朝" w:hAnsi="Times New Roman" w:hint="eastAsia"/>
          <w:kern w:val="0"/>
          <w:sz w:val="18"/>
          <w:szCs w:val="20"/>
        </w:rPr>
        <w:t>Mazak</w:t>
      </w:r>
      <w:r>
        <w:rPr>
          <w:rFonts w:ascii="Times New Roman" w:eastAsia="ＭＳ Ｐ明朝" w:hAnsi="Times New Roman" w:hint="eastAsia"/>
          <w:kern w:val="0"/>
          <w:sz w:val="18"/>
          <w:szCs w:val="20"/>
        </w:rPr>
        <w:t>のレーザ技術ソリューション」と題して</w:t>
      </w:r>
      <w:r w:rsidR="00E00313">
        <w:rPr>
          <w:rFonts w:ascii="Times New Roman" w:eastAsia="ＭＳ Ｐ明朝" w:hAnsi="Times New Roman" w:hint="eastAsia"/>
          <w:kern w:val="0"/>
          <w:sz w:val="18"/>
          <w:szCs w:val="20"/>
        </w:rPr>
        <w:t>ご講演をいただきました．</w:t>
      </w:r>
      <w:r w:rsidR="00DF2546">
        <w:rPr>
          <w:rFonts w:ascii="Times New Roman" w:eastAsia="ＭＳ Ｐ明朝" w:hAnsi="Times New Roman" w:hint="eastAsia"/>
          <w:kern w:val="0"/>
          <w:sz w:val="18"/>
          <w:szCs w:val="20"/>
        </w:rPr>
        <w:t>機械加工に金属積層造形</w:t>
      </w:r>
      <w:r w:rsidR="009652B4">
        <w:rPr>
          <w:rFonts w:ascii="Times New Roman" w:eastAsia="ＭＳ Ｐ明朝" w:hAnsi="Times New Roman" w:hint="eastAsia"/>
          <w:kern w:val="0"/>
          <w:sz w:val="18"/>
          <w:szCs w:val="20"/>
        </w:rPr>
        <w:t>（</w:t>
      </w:r>
      <w:r w:rsidR="009652B4">
        <w:rPr>
          <w:rFonts w:ascii="Times New Roman" w:eastAsia="ＭＳ Ｐ明朝" w:hAnsi="Times New Roman" w:hint="eastAsia"/>
          <w:kern w:val="0"/>
          <w:sz w:val="18"/>
          <w:szCs w:val="20"/>
        </w:rPr>
        <w:t>A</w:t>
      </w:r>
      <w:r w:rsidR="009652B4">
        <w:rPr>
          <w:rFonts w:ascii="Times New Roman" w:eastAsia="ＭＳ Ｐ明朝" w:hAnsi="Times New Roman"/>
          <w:kern w:val="0"/>
          <w:sz w:val="18"/>
          <w:szCs w:val="20"/>
        </w:rPr>
        <w:t>M</w:t>
      </w:r>
      <w:r w:rsidR="009652B4">
        <w:rPr>
          <w:rFonts w:ascii="Times New Roman" w:eastAsia="ＭＳ Ｐ明朝" w:hAnsi="Times New Roman" w:hint="eastAsia"/>
          <w:kern w:val="0"/>
          <w:sz w:val="18"/>
          <w:szCs w:val="20"/>
        </w:rPr>
        <w:t>）</w:t>
      </w:r>
      <w:r w:rsidR="00DF2546">
        <w:rPr>
          <w:rFonts w:ascii="Times New Roman" w:eastAsia="ＭＳ Ｐ明朝" w:hAnsi="Times New Roman" w:hint="eastAsia"/>
          <w:kern w:val="0"/>
          <w:sz w:val="18"/>
          <w:szCs w:val="20"/>
        </w:rPr>
        <w:t>やレーザ加工，摩擦攪拌接合を複合し，工程集約・搬送工程削減</w:t>
      </w:r>
      <w:r w:rsidR="00E727E2">
        <w:rPr>
          <w:rFonts w:ascii="Times New Roman" w:eastAsia="ＭＳ Ｐ明朝" w:hAnsi="Times New Roman" w:hint="eastAsia"/>
          <w:kern w:val="0"/>
          <w:sz w:val="18"/>
          <w:szCs w:val="20"/>
        </w:rPr>
        <w:t>を</w:t>
      </w:r>
      <w:r w:rsidR="00DF2546">
        <w:rPr>
          <w:rFonts w:ascii="Times New Roman" w:eastAsia="ＭＳ Ｐ明朝" w:hAnsi="Times New Roman" w:hint="eastAsia"/>
          <w:kern w:val="0"/>
          <w:sz w:val="18"/>
          <w:szCs w:val="20"/>
        </w:rPr>
        <w:t>することで，</w:t>
      </w:r>
      <w:r w:rsidR="00A52CCD">
        <w:rPr>
          <w:rFonts w:ascii="Times New Roman" w:eastAsia="ＭＳ Ｐ明朝" w:hAnsi="Times New Roman" w:hint="eastAsia"/>
          <w:kern w:val="0"/>
          <w:sz w:val="18"/>
          <w:szCs w:val="20"/>
        </w:rPr>
        <w:t>低コスト化のみならず</w:t>
      </w:r>
      <w:r w:rsidR="00A52CCD">
        <w:rPr>
          <w:rFonts w:ascii="Times New Roman" w:eastAsia="ＭＳ Ｐ明朝" w:hAnsi="Times New Roman" w:hint="eastAsia"/>
          <w:kern w:val="0"/>
          <w:sz w:val="18"/>
          <w:szCs w:val="20"/>
        </w:rPr>
        <w:t>CO</w:t>
      </w:r>
      <w:r w:rsidR="00A52CCD" w:rsidRPr="00233243">
        <w:rPr>
          <w:rFonts w:ascii="Times New Roman" w:eastAsia="ＭＳ Ｐ明朝" w:hAnsi="Times New Roman"/>
          <w:kern w:val="0"/>
          <w:sz w:val="18"/>
          <w:szCs w:val="20"/>
          <w:vertAlign w:val="subscript"/>
        </w:rPr>
        <w:t>2</w:t>
      </w:r>
      <w:r w:rsidR="00A52CCD">
        <w:rPr>
          <w:rFonts w:ascii="Times New Roman" w:eastAsia="ＭＳ Ｐ明朝" w:hAnsi="Times New Roman" w:hint="eastAsia"/>
          <w:kern w:val="0"/>
          <w:sz w:val="18"/>
          <w:szCs w:val="20"/>
        </w:rPr>
        <w:t>排出量や産業廃棄物の削減による低環境負荷を実現した実例についてご紹介いただきました．</w:t>
      </w:r>
      <w:r w:rsidR="00A52CCD">
        <w:rPr>
          <w:rFonts w:ascii="Times New Roman" w:eastAsia="ＭＳ Ｐ明朝" w:hAnsi="Times New Roman" w:hint="eastAsia"/>
          <w:kern w:val="0"/>
          <w:sz w:val="18"/>
          <w:szCs w:val="20"/>
        </w:rPr>
        <w:t>2</w:t>
      </w:r>
      <w:r w:rsidR="00A52CCD">
        <w:rPr>
          <w:rFonts w:ascii="Times New Roman" w:eastAsia="ＭＳ Ｐ明朝" w:hAnsi="Times New Roman" w:hint="eastAsia"/>
          <w:kern w:val="0"/>
          <w:sz w:val="18"/>
          <w:szCs w:val="20"/>
        </w:rPr>
        <w:t>件目のご講演は，</w:t>
      </w:r>
      <w:r>
        <w:rPr>
          <w:rFonts w:ascii="Times New Roman" w:eastAsia="ＭＳ Ｐ明朝" w:hAnsi="Times New Roman" w:hint="eastAsia"/>
          <w:kern w:val="0"/>
          <w:sz w:val="18"/>
          <w:szCs w:val="20"/>
        </w:rPr>
        <w:t>大阪大学</w:t>
      </w:r>
      <w:r w:rsidR="002F1D1B">
        <w:rPr>
          <w:rFonts w:ascii="Times New Roman" w:eastAsia="ＭＳ Ｐ明朝" w:hAnsi="Times New Roman" w:hint="eastAsia"/>
          <w:kern w:val="0"/>
          <w:sz w:val="18"/>
          <w:szCs w:val="20"/>
        </w:rPr>
        <w:t>接合科学研究所</w:t>
      </w:r>
      <w:r>
        <w:rPr>
          <w:rFonts w:ascii="Times New Roman" w:eastAsia="ＭＳ Ｐ明朝" w:hAnsi="Times New Roman" w:hint="eastAsia"/>
          <w:kern w:val="0"/>
          <w:sz w:val="18"/>
          <w:szCs w:val="20"/>
        </w:rPr>
        <w:t>の</w:t>
      </w:r>
      <w:r w:rsidRPr="00886E43">
        <w:rPr>
          <w:rFonts w:ascii="Times New Roman" w:eastAsia="ＭＳ Ｐ明朝" w:hAnsi="Times New Roman" w:hint="eastAsia"/>
          <w:kern w:val="0"/>
          <w:sz w:val="18"/>
          <w:szCs w:val="20"/>
        </w:rPr>
        <w:t>藤井英俊</w:t>
      </w:r>
      <w:r>
        <w:rPr>
          <w:rFonts w:ascii="Times New Roman" w:eastAsia="ＭＳ Ｐ明朝" w:hAnsi="Times New Roman" w:hint="eastAsia"/>
          <w:kern w:val="0"/>
          <w:sz w:val="18"/>
          <w:szCs w:val="20"/>
        </w:rPr>
        <w:t>教授より，「摩擦接合の学理と最新動向」と題して</w:t>
      </w:r>
      <w:r w:rsidR="00F70924">
        <w:rPr>
          <w:rFonts w:ascii="Times New Roman" w:eastAsia="ＭＳ Ｐ明朝" w:hAnsi="Times New Roman" w:hint="eastAsia"/>
          <w:kern w:val="0"/>
          <w:sz w:val="18"/>
          <w:szCs w:val="20"/>
        </w:rPr>
        <w:t>ご講演をいただきました．</w:t>
      </w:r>
      <w:r w:rsidR="00D40E48">
        <w:rPr>
          <w:rFonts w:ascii="Times New Roman" w:eastAsia="ＭＳ Ｐ明朝" w:hAnsi="Times New Roman" w:hint="eastAsia"/>
          <w:kern w:val="0"/>
          <w:sz w:val="18"/>
          <w:szCs w:val="20"/>
        </w:rPr>
        <w:t>ご講演では，特に鋼の摩擦攪拌接合</w:t>
      </w:r>
      <w:r w:rsidR="009652B4">
        <w:rPr>
          <w:rFonts w:ascii="Times New Roman" w:eastAsia="ＭＳ Ｐ明朝" w:hAnsi="Times New Roman" w:hint="eastAsia"/>
          <w:kern w:val="0"/>
          <w:sz w:val="18"/>
          <w:szCs w:val="20"/>
        </w:rPr>
        <w:t>（</w:t>
      </w:r>
      <w:r w:rsidR="009652B4">
        <w:rPr>
          <w:rFonts w:ascii="Times New Roman" w:eastAsia="ＭＳ Ｐ明朝" w:hAnsi="Times New Roman" w:hint="eastAsia"/>
          <w:kern w:val="0"/>
          <w:sz w:val="18"/>
          <w:szCs w:val="20"/>
        </w:rPr>
        <w:t>F</w:t>
      </w:r>
      <w:r w:rsidR="009652B4">
        <w:rPr>
          <w:rFonts w:ascii="Times New Roman" w:eastAsia="ＭＳ Ｐ明朝" w:hAnsi="Times New Roman"/>
          <w:kern w:val="0"/>
          <w:sz w:val="18"/>
          <w:szCs w:val="20"/>
        </w:rPr>
        <w:t>SW</w:t>
      </w:r>
      <w:r w:rsidR="009652B4">
        <w:rPr>
          <w:rFonts w:ascii="Times New Roman" w:eastAsia="ＭＳ Ｐ明朝" w:hAnsi="Times New Roman" w:hint="eastAsia"/>
          <w:kern w:val="0"/>
          <w:sz w:val="18"/>
          <w:szCs w:val="20"/>
        </w:rPr>
        <w:t>）</w:t>
      </w:r>
      <w:r w:rsidR="00D40E48">
        <w:rPr>
          <w:rFonts w:ascii="Times New Roman" w:eastAsia="ＭＳ Ｐ明朝" w:hAnsi="Times New Roman" w:hint="eastAsia"/>
          <w:kern w:val="0"/>
          <w:sz w:val="18"/>
          <w:szCs w:val="20"/>
        </w:rPr>
        <w:t>や線形摩擦接合，通電圧接において，接合条件が接合強度に与える影響などの基礎から，傾斜工具による最新の摩擦攪拌接合法まで広く解説いた</w:t>
      </w:r>
      <w:r w:rsidR="00D40E48" w:rsidRPr="005D0284">
        <w:rPr>
          <w:rFonts w:ascii="Times New Roman" w:eastAsia="ＭＳ Ｐ明朝" w:hAnsi="Times New Roman" w:hint="eastAsia"/>
          <w:kern w:val="0"/>
          <w:sz w:val="18"/>
          <w:szCs w:val="20"/>
        </w:rPr>
        <w:t>だ</w:t>
      </w:r>
      <w:r w:rsidR="00F75285" w:rsidRPr="005D0284">
        <w:rPr>
          <w:rFonts w:ascii="Times New Roman" w:eastAsia="ＭＳ Ｐ明朝" w:hAnsi="Times New Roman" w:hint="eastAsia"/>
          <w:kern w:val="0"/>
          <w:sz w:val="18"/>
          <w:szCs w:val="20"/>
        </w:rPr>
        <w:t>きました</w:t>
      </w:r>
      <w:r w:rsidR="00BA738D">
        <w:rPr>
          <w:rFonts w:ascii="Times New Roman" w:eastAsia="ＭＳ Ｐ明朝" w:hAnsi="Times New Roman" w:hint="eastAsia"/>
          <w:kern w:val="0"/>
          <w:sz w:val="18"/>
          <w:szCs w:val="20"/>
        </w:rPr>
        <w:t>．</w:t>
      </w:r>
      <w:r w:rsidR="009652B4" w:rsidRPr="005D0284">
        <w:rPr>
          <w:rFonts w:ascii="Times New Roman" w:eastAsia="ＭＳ Ｐ明朝" w:hAnsi="Times New Roman" w:hint="eastAsia"/>
          <w:kern w:val="0"/>
          <w:sz w:val="18"/>
          <w:szCs w:val="20"/>
        </w:rPr>
        <w:t>FSW</w:t>
      </w:r>
      <w:r w:rsidR="009652B4" w:rsidRPr="005D0284">
        <w:rPr>
          <w:rFonts w:ascii="Times New Roman" w:eastAsia="ＭＳ Ｐ明朝" w:hAnsi="Times New Roman" w:hint="eastAsia"/>
          <w:kern w:val="0"/>
          <w:sz w:val="18"/>
          <w:szCs w:val="20"/>
        </w:rPr>
        <w:t>や</w:t>
      </w:r>
      <w:r w:rsidR="009652B4" w:rsidRPr="005D0284">
        <w:rPr>
          <w:rFonts w:ascii="Times New Roman" w:eastAsia="ＭＳ Ｐ明朝" w:hAnsi="Times New Roman" w:hint="eastAsia"/>
          <w:kern w:val="0"/>
          <w:sz w:val="18"/>
          <w:szCs w:val="20"/>
        </w:rPr>
        <w:t>AM</w:t>
      </w:r>
      <w:r w:rsidR="009652B4" w:rsidRPr="005D0284">
        <w:rPr>
          <w:rFonts w:ascii="Times New Roman" w:eastAsia="ＭＳ Ｐ明朝" w:hAnsi="Times New Roman" w:hint="eastAsia"/>
          <w:kern w:val="0"/>
          <w:sz w:val="18"/>
          <w:szCs w:val="20"/>
        </w:rPr>
        <w:t>技術</w:t>
      </w:r>
      <w:r w:rsidR="00E727E2" w:rsidRPr="005D0284">
        <w:rPr>
          <w:rFonts w:ascii="Times New Roman" w:eastAsia="ＭＳ Ｐ明朝" w:hAnsi="Times New Roman" w:hint="eastAsia"/>
          <w:kern w:val="0"/>
          <w:sz w:val="18"/>
          <w:szCs w:val="20"/>
        </w:rPr>
        <w:t>など</w:t>
      </w:r>
      <w:r w:rsidR="009652B4" w:rsidRPr="005D0284">
        <w:rPr>
          <w:rFonts w:ascii="Times New Roman" w:eastAsia="ＭＳ Ｐ明朝" w:hAnsi="Times New Roman" w:hint="eastAsia"/>
          <w:kern w:val="0"/>
          <w:sz w:val="18"/>
          <w:szCs w:val="20"/>
        </w:rPr>
        <w:t>を付加した最新の複合</w:t>
      </w:r>
      <w:r w:rsidR="009652B4">
        <w:rPr>
          <w:rFonts w:ascii="Times New Roman" w:eastAsia="ＭＳ Ｐ明朝" w:hAnsi="Times New Roman" w:hint="eastAsia"/>
          <w:kern w:val="0"/>
          <w:sz w:val="18"/>
          <w:szCs w:val="20"/>
        </w:rPr>
        <w:t>加工機の実力および，その基盤となる接合技術の基礎まで聴講できた大変充実した研究会となりました．</w:t>
      </w:r>
    </w:p>
    <w:p w14:paraId="7DDD1E40" w14:textId="77777777" w:rsidR="00B37AA9" w:rsidRDefault="00B37AA9" w:rsidP="009652B4">
      <w:pPr>
        <w:pStyle w:val="91"/>
        <w:spacing w:line="280" w:lineRule="exact"/>
        <w:ind w:right="180"/>
        <w:rPr>
          <w:rFonts w:eastAsia="ＭＳ Ｐ明朝"/>
          <w:sz w:val="18"/>
        </w:rPr>
      </w:pPr>
    </w:p>
    <w:p w14:paraId="23D9A8EF" w14:textId="77777777" w:rsidR="009652B4" w:rsidRPr="00BA75CE" w:rsidRDefault="00DF2546" w:rsidP="009652B4">
      <w:pPr>
        <w:pStyle w:val="91"/>
        <w:spacing w:line="280" w:lineRule="exact"/>
        <w:rPr>
          <w:rFonts w:ascii="ＭＳ Ｐゴシック" w:eastAsia="ＭＳ Ｐゴシック" w:hAnsi="ＭＳ Ｐゴシック"/>
          <w:sz w:val="18"/>
        </w:rPr>
      </w:pPr>
      <w:r w:rsidRPr="00BA75CE">
        <w:rPr>
          <w:rFonts w:ascii="ＭＳ Ｐゴシック" w:eastAsia="ＭＳ Ｐゴシック" w:hAnsi="ＭＳ Ｐゴシック" w:hint="eastAsia"/>
          <w:sz w:val="18"/>
        </w:rPr>
        <w:t>３．見学会</w:t>
      </w:r>
    </w:p>
    <w:p w14:paraId="7483348C" w14:textId="608CD9DD" w:rsidR="009652B4" w:rsidRDefault="009652B4" w:rsidP="009652B4">
      <w:pPr>
        <w:pStyle w:val="91"/>
        <w:spacing w:line="280" w:lineRule="exact"/>
        <w:ind w:firstLineChars="100" w:firstLine="180"/>
        <w:rPr>
          <w:rFonts w:ascii="Times New Roman" w:eastAsia="ＭＳ Ｐ明朝" w:hAnsi="Times New Roman"/>
          <w:kern w:val="0"/>
          <w:sz w:val="18"/>
          <w:szCs w:val="20"/>
        </w:rPr>
      </w:pPr>
      <w:r>
        <w:rPr>
          <w:rFonts w:ascii="Times New Roman" w:eastAsia="ＭＳ Ｐ明朝" w:hAnsi="Times New Roman" w:hint="eastAsia"/>
          <w:kern w:val="0"/>
          <w:sz w:val="18"/>
          <w:szCs w:val="20"/>
        </w:rPr>
        <w:t>研究会の終了後には，まず</w:t>
      </w:r>
      <w:r w:rsidR="00433511">
        <w:rPr>
          <w:rFonts w:ascii="Times New Roman" w:eastAsia="ＭＳ Ｐ明朝" w:hAnsi="Times New Roman" w:hint="eastAsia"/>
          <w:kern w:val="0"/>
          <w:sz w:val="18"/>
          <w:szCs w:val="20"/>
        </w:rPr>
        <w:t>ワールドテクノロジーセンタ</w:t>
      </w:r>
      <w:r>
        <w:rPr>
          <w:rFonts w:ascii="Times New Roman" w:eastAsia="ＭＳ Ｐ明朝" w:hAnsi="Times New Roman" w:hint="eastAsia"/>
          <w:kern w:val="0"/>
          <w:sz w:val="18"/>
          <w:szCs w:val="20"/>
        </w:rPr>
        <w:t>を見学させていただきました．大内様のご講演で紹介された</w:t>
      </w:r>
      <w:r w:rsidR="00C32A13">
        <w:rPr>
          <w:rFonts w:ascii="Times New Roman" w:eastAsia="ＭＳ Ｐ明朝" w:hAnsi="Times New Roman" w:hint="eastAsia"/>
          <w:kern w:val="0"/>
          <w:sz w:val="18"/>
          <w:szCs w:val="20"/>
        </w:rPr>
        <w:t>複合加工機を間近にして解説いただいたことに加えて，</w:t>
      </w:r>
      <w:r w:rsidR="00114A91">
        <w:rPr>
          <w:rFonts w:ascii="Times New Roman" w:eastAsia="ＭＳ Ｐ明朝" w:hAnsi="Times New Roman" w:hint="eastAsia"/>
          <w:kern w:val="0"/>
          <w:sz w:val="18"/>
          <w:szCs w:val="20"/>
        </w:rPr>
        <w:t>硬質クロムめっきの代替として提案する</w:t>
      </w:r>
      <w:r w:rsidR="00C32A13">
        <w:rPr>
          <w:rFonts w:ascii="Times New Roman" w:eastAsia="ＭＳ Ｐ明朝" w:hAnsi="Times New Roman" w:hint="eastAsia"/>
          <w:kern w:val="0"/>
          <w:sz w:val="18"/>
          <w:szCs w:val="20"/>
        </w:rPr>
        <w:t>AM</w:t>
      </w:r>
      <w:r w:rsidR="00C32A13">
        <w:rPr>
          <w:rFonts w:ascii="Times New Roman" w:eastAsia="ＭＳ Ｐ明朝" w:hAnsi="Times New Roman" w:hint="eastAsia"/>
          <w:kern w:val="0"/>
          <w:sz w:val="18"/>
          <w:szCs w:val="20"/>
        </w:rPr>
        <w:t>コーティングやアルミニウム合金の</w:t>
      </w:r>
      <w:r w:rsidR="00C32A13">
        <w:rPr>
          <w:rFonts w:ascii="Times New Roman" w:eastAsia="ＭＳ Ｐ明朝" w:hAnsi="Times New Roman" w:hint="eastAsia"/>
          <w:kern w:val="0"/>
          <w:sz w:val="18"/>
          <w:szCs w:val="20"/>
        </w:rPr>
        <w:t>FSW</w:t>
      </w:r>
      <w:r w:rsidR="00C32A13">
        <w:rPr>
          <w:rFonts w:ascii="Times New Roman" w:eastAsia="ＭＳ Ｐ明朝" w:hAnsi="Times New Roman" w:hint="eastAsia"/>
          <w:kern w:val="0"/>
          <w:sz w:val="18"/>
          <w:szCs w:val="20"/>
        </w:rPr>
        <w:t>，旋削加工時の切り屑切断に効果を発揮する振動切削加工</w:t>
      </w:r>
      <w:r w:rsidR="00E727E2">
        <w:rPr>
          <w:rFonts w:ascii="Times New Roman" w:eastAsia="ＭＳ Ｐ明朝" w:hAnsi="Times New Roman" w:hint="eastAsia"/>
          <w:kern w:val="0"/>
          <w:sz w:val="18"/>
          <w:szCs w:val="20"/>
        </w:rPr>
        <w:t>を</w:t>
      </w:r>
      <w:r w:rsidR="00C32A13">
        <w:rPr>
          <w:rFonts w:ascii="Times New Roman" w:eastAsia="ＭＳ Ｐ明朝" w:hAnsi="Times New Roman" w:hint="eastAsia"/>
          <w:kern w:val="0"/>
          <w:sz w:val="18"/>
          <w:szCs w:val="20"/>
        </w:rPr>
        <w:t>実演いただき</w:t>
      </w:r>
      <w:r w:rsidR="00AC27E6">
        <w:rPr>
          <w:rFonts w:ascii="Times New Roman" w:eastAsia="ＭＳ Ｐ明朝" w:hAnsi="Times New Roman" w:hint="eastAsia"/>
          <w:kern w:val="0"/>
          <w:sz w:val="18"/>
          <w:szCs w:val="20"/>
        </w:rPr>
        <w:t>ました．</w:t>
      </w:r>
      <w:r w:rsidR="00E727E2">
        <w:rPr>
          <w:rFonts w:ascii="Times New Roman" w:eastAsia="ＭＳ Ｐ明朝" w:hAnsi="Times New Roman" w:hint="eastAsia"/>
          <w:kern w:val="0"/>
          <w:sz w:val="18"/>
          <w:szCs w:val="20"/>
        </w:rPr>
        <w:t>実際の</w:t>
      </w:r>
      <w:r w:rsidR="00AC27E6">
        <w:rPr>
          <w:rFonts w:ascii="Times New Roman" w:eastAsia="ＭＳ Ｐ明朝" w:hAnsi="Times New Roman" w:hint="eastAsia"/>
          <w:kern w:val="0"/>
          <w:sz w:val="18"/>
          <w:szCs w:val="20"/>
        </w:rPr>
        <w:t>加工を前にして多くの見学者から質問があり，</w:t>
      </w:r>
      <w:r w:rsidR="00114A91">
        <w:rPr>
          <w:rFonts w:ascii="Times New Roman" w:eastAsia="ＭＳ Ｐ明朝" w:hAnsi="Times New Roman" w:hint="eastAsia"/>
          <w:kern w:val="0"/>
          <w:sz w:val="18"/>
          <w:szCs w:val="20"/>
        </w:rPr>
        <w:t>それぞれについてさらに理解を深めることができました．</w:t>
      </w:r>
    </w:p>
    <w:p w14:paraId="662C067F" w14:textId="0C3C281A" w:rsidR="003C7817" w:rsidRDefault="003C7817" w:rsidP="009652B4">
      <w:pPr>
        <w:pStyle w:val="91"/>
        <w:spacing w:line="280" w:lineRule="exact"/>
        <w:ind w:firstLineChars="100" w:firstLine="180"/>
        <w:rPr>
          <w:rFonts w:ascii="Times New Roman" w:eastAsia="ＭＳ Ｐ明朝" w:hAnsi="Times New Roman"/>
          <w:kern w:val="0"/>
          <w:sz w:val="18"/>
          <w:szCs w:val="20"/>
        </w:rPr>
      </w:pPr>
      <w:r>
        <w:rPr>
          <w:rFonts w:ascii="Times New Roman" w:eastAsia="ＭＳ Ｐ明朝" w:hAnsi="Times New Roman" w:hint="eastAsia"/>
          <w:kern w:val="0"/>
          <w:sz w:val="18"/>
          <w:szCs w:val="20"/>
        </w:rPr>
        <w:t>続いて，ヤマザキマザック工作機械博物館</w:t>
      </w:r>
      <w:r w:rsidR="00AC27E6">
        <w:rPr>
          <w:rFonts w:ascii="Times New Roman" w:eastAsia="ＭＳ Ｐ明朝" w:hAnsi="Times New Roman" w:hint="eastAsia"/>
          <w:kern w:val="0"/>
          <w:sz w:val="18"/>
          <w:szCs w:val="20"/>
        </w:rPr>
        <w:t>を見学させていただきました．</w:t>
      </w:r>
      <w:r w:rsidR="00BC77E6">
        <w:rPr>
          <w:rFonts w:ascii="Times New Roman" w:eastAsia="ＭＳ Ｐ明朝" w:hAnsi="Times New Roman" w:hint="eastAsia"/>
          <w:kern w:val="0"/>
          <w:sz w:val="18"/>
          <w:szCs w:val="20"/>
        </w:rPr>
        <w:t>太古紀元前の旋盤から，中世以降の足踏み式旋盤，ベルト駆動，モータ直結式，近年の</w:t>
      </w:r>
      <w:r w:rsidR="00BC77E6">
        <w:rPr>
          <w:rFonts w:ascii="Times New Roman" w:eastAsia="ＭＳ Ｐ明朝" w:hAnsi="Times New Roman" w:hint="eastAsia"/>
          <w:kern w:val="0"/>
          <w:sz w:val="18"/>
          <w:szCs w:val="20"/>
        </w:rPr>
        <w:t>NC</w:t>
      </w:r>
      <w:r w:rsidR="00BC77E6">
        <w:rPr>
          <w:rFonts w:ascii="Times New Roman" w:eastAsia="ＭＳ Ｐ明朝" w:hAnsi="Times New Roman" w:hint="eastAsia"/>
          <w:kern w:val="0"/>
          <w:sz w:val="18"/>
          <w:szCs w:val="20"/>
        </w:rPr>
        <w:t>機まで，工作機械の多くが実際に動作する状態で展示されて</w:t>
      </w:r>
      <w:r w:rsidR="00CF1C44">
        <w:rPr>
          <w:rFonts w:ascii="Times New Roman" w:eastAsia="ＭＳ Ｐ明朝" w:hAnsi="Times New Roman" w:hint="eastAsia"/>
          <w:kern w:val="0"/>
          <w:sz w:val="18"/>
          <w:szCs w:val="20"/>
        </w:rPr>
        <w:t>おり，機械を見て懐かしむ参加者もおられました</w:t>
      </w:r>
      <w:r w:rsidR="00BC77E6">
        <w:rPr>
          <w:rFonts w:ascii="Times New Roman" w:eastAsia="ＭＳ Ｐ明朝" w:hAnsi="Times New Roman" w:hint="eastAsia"/>
          <w:kern w:val="0"/>
          <w:sz w:val="18"/>
          <w:szCs w:val="20"/>
        </w:rPr>
        <w:t>．</w:t>
      </w:r>
      <w:r w:rsidR="005D2116">
        <w:rPr>
          <w:rFonts w:ascii="Times New Roman" w:eastAsia="ＭＳ Ｐ明朝" w:hAnsi="Times New Roman" w:hint="eastAsia"/>
          <w:kern w:val="0"/>
          <w:sz w:val="18"/>
          <w:szCs w:val="20"/>
        </w:rPr>
        <w:t>また，子どもから体験できるモノづくりワークショップが開催されており，次世代のモノづくり人材を育む活動をされていることに興味と感銘を受け</w:t>
      </w:r>
      <w:r w:rsidR="00CF1C44">
        <w:rPr>
          <w:rFonts w:ascii="Times New Roman" w:eastAsia="ＭＳ Ｐ明朝" w:hAnsi="Times New Roman" w:hint="eastAsia"/>
          <w:kern w:val="0"/>
          <w:sz w:val="18"/>
          <w:szCs w:val="20"/>
        </w:rPr>
        <w:t>ました．</w:t>
      </w:r>
    </w:p>
    <w:p w14:paraId="30070E2E" w14:textId="77777777" w:rsidR="002771F0" w:rsidRDefault="002771F0" w:rsidP="002771F0">
      <w:pPr>
        <w:pStyle w:val="91"/>
        <w:spacing w:line="280" w:lineRule="exact"/>
        <w:rPr>
          <w:rFonts w:eastAsia="ＭＳ Ｐ明朝"/>
          <w:sz w:val="18"/>
        </w:rPr>
      </w:pPr>
    </w:p>
    <w:p w14:paraId="7FB35298" w14:textId="77777777" w:rsidR="00C32A13" w:rsidRDefault="00C32A13" w:rsidP="002771F0">
      <w:pPr>
        <w:pStyle w:val="91"/>
        <w:spacing w:line="280" w:lineRule="exact"/>
        <w:rPr>
          <w:rFonts w:eastAsia="ＭＳ Ｐ明朝"/>
          <w:sz w:val="18"/>
        </w:rPr>
      </w:pPr>
    </w:p>
    <w:p w14:paraId="1DCD5908" w14:textId="77777777" w:rsidR="00C32A13" w:rsidRDefault="00C32A13" w:rsidP="002771F0">
      <w:pPr>
        <w:pStyle w:val="91"/>
        <w:spacing w:line="280" w:lineRule="exact"/>
        <w:rPr>
          <w:rFonts w:eastAsia="ＭＳ Ｐ明朝"/>
          <w:sz w:val="18"/>
        </w:rPr>
      </w:pPr>
    </w:p>
    <w:p w14:paraId="6BA59D72" w14:textId="77777777" w:rsidR="00C32A13" w:rsidRDefault="00C32A13" w:rsidP="002771F0">
      <w:pPr>
        <w:pStyle w:val="91"/>
        <w:spacing w:line="280" w:lineRule="exact"/>
        <w:rPr>
          <w:rFonts w:eastAsia="ＭＳ Ｐ明朝"/>
          <w:sz w:val="18"/>
        </w:rPr>
      </w:pPr>
    </w:p>
    <w:p w14:paraId="16ED70BF" w14:textId="77777777" w:rsidR="00C32A13" w:rsidRDefault="00C32A13" w:rsidP="002771F0">
      <w:pPr>
        <w:pStyle w:val="91"/>
        <w:spacing w:line="280" w:lineRule="exact"/>
        <w:rPr>
          <w:rFonts w:eastAsia="ＭＳ Ｐ明朝"/>
          <w:sz w:val="18"/>
        </w:rPr>
      </w:pPr>
    </w:p>
    <w:p w14:paraId="735DEEEF" w14:textId="3E877A90" w:rsidR="00DF2546" w:rsidRPr="00BA75CE" w:rsidRDefault="00DF2546" w:rsidP="002F1D1B">
      <w:pPr>
        <w:pStyle w:val="91"/>
        <w:spacing w:line="280" w:lineRule="exact"/>
        <w:rPr>
          <w:rFonts w:ascii="ＭＳ Ｐゴシック" w:eastAsia="ＭＳ Ｐゴシック" w:hAnsi="ＭＳ Ｐゴシック"/>
          <w:sz w:val="18"/>
        </w:rPr>
      </w:pPr>
      <w:r w:rsidRPr="00BA75CE">
        <w:rPr>
          <w:rFonts w:ascii="ＭＳ Ｐゴシック" w:eastAsia="ＭＳ Ｐゴシック" w:hAnsi="ＭＳ Ｐゴシック" w:hint="eastAsia"/>
          <w:sz w:val="18"/>
        </w:rPr>
        <w:t>４．おわりに</w:t>
      </w:r>
    </w:p>
    <w:p w14:paraId="445A3BC6" w14:textId="62EEB949" w:rsidR="00DF2546" w:rsidRDefault="002F1D1B" w:rsidP="002F1D1B">
      <w:pPr>
        <w:pStyle w:val="91"/>
        <w:spacing w:line="280" w:lineRule="exact"/>
        <w:ind w:firstLineChars="100" w:firstLine="180"/>
        <w:rPr>
          <w:rFonts w:eastAsia="ＭＳ Ｐ明朝"/>
          <w:sz w:val="18"/>
        </w:rPr>
      </w:pPr>
      <w:r>
        <w:rPr>
          <w:rFonts w:eastAsia="ＭＳ Ｐ明朝" w:hint="eastAsia"/>
          <w:sz w:val="18"/>
        </w:rPr>
        <w:t>見学会終了後には場所を移して，技術交流会が開催されました．参加者同士で現在の取り組みや課題について活発に議論を行い，貴重な場となりました．</w:t>
      </w:r>
      <w:r w:rsidRPr="002F1D1B">
        <w:rPr>
          <w:rFonts w:eastAsia="ＭＳ Ｐ明朝" w:hint="eastAsia"/>
          <w:sz w:val="18"/>
        </w:rPr>
        <w:t>末筆になりましたが，今回の研究・見学会開催にあたり多大な</w:t>
      </w:r>
      <w:r w:rsidR="00691C4C">
        <w:rPr>
          <w:rFonts w:eastAsia="ＭＳ Ｐ明朝" w:hint="eastAsia"/>
          <w:sz w:val="18"/>
        </w:rPr>
        <w:t>ご支援</w:t>
      </w:r>
      <w:r w:rsidRPr="002F1D1B">
        <w:rPr>
          <w:rFonts w:eastAsia="ＭＳ Ｐ明朝" w:hint="eastAsia"/>
          <w:sz w:val="18"/>
        </w:rPr>
        <w:t>ご協力をいただいた</w:t>
      </w:r>
      <w:r>
        <w:rPr>
          <w:rFonts w:eastAsia="ＭＳ Ｐ明朝" w:hint="eastAsia"/>
          <w:sz w:val="18"/>
        </w:rPr>
        <w:t>ヤマザキマザック株式会社の皆様に心より御礼を申し上げます．</w:t>
      </w:r>
      <w:r w:rsidR="00691C4C">
        <w:rPr>
          <w:rFonts w:eastAsia="ＭＳ Ｐ明朝" w:hint="eastAsia"/>
          <w:sz w:val="18"/>
        </w:rPr>
        <w:t>関西地区部会では，今後も産学を問わずに皆様のお役にたてるような技術交流の場を設けていく所存です．今後とも何卒よろしくお願いいたします．</w:t>
      </w:r>
    </w:p>
    <w:p w14:paraId="0BBCD995" w14:textId="0C0FA7C4" w:rsidR="00C32A13" w:rsidRDefault="00C32A13" w:rsidP="00C32A13">
      <w:pPr>
        <w:pStyle w:val="91"/>
        <w:spacing w:line="280" w:lineRule="exact"/>
        <w:jc w:val="right"/>
        <w:rPr>
          <w:rFonts w:eastAsia="ＭＳ Ｐ明朝"/>
          <w:sz w:val="18"/>
        </w:rPr>
      </w:pPr>
      <w:r>
        <w:rPr>
          <w:rFonts w:eastAsia="ＭＳ Ｐ明朝" w:hint="eastAsia"/>
          <w:sz w:val="18"/>
        </w:rPr>
        <w:t>（文責：古木辰也）</w:t>
      </w:r>
    </w:p>
    <w:p w14:paraId="26FD2D2B" w14:textId="7B0ECE3E" w:rsidR="00DF2546" w:rsidRPr="002F1D1B" w:rsidRDefault="00DF2546" w:rsidP="00BA738D">
      <w:pPr>
        <w:pStyle w:val="91"/>
        <w:ind w:right="2250"/>
        <w:jc w:val="right"/>
        <w:rPr>
          <w:rFonts w:eastAsia="ＭＳ Ｐ明朝"/>
          <w:sz w:val="18"/>
        </w:rPr>
        <w:sectPr w:rsidR="00DF2546" w:rsidRPr="002F1D1B" w:rsidSect="00633CF6">
          <w:type w:val="continuous"/>
          <w:pgSz w:w="11906" w:h="16838" w:code="9"/>
          <w:pgMar w:top="851" w:right="1134" w:bottom="851" w:left="1134" w:header="851" w:footer="113" w:gutter="0"/>
          <w:cols w:num="2" w:space="425"/>
          <w:docGrid w:type="lines" w:linePitch="218" w:charSpace="129"/>
        </w:sectPr>
      </w:pPr>
    </w:p>
    <w:p w14:paraId="7F253162" w14:textId="020B2214" w:rsidR="00633CF6" w:rsidRPr="003C7817" w:rsidRDefault="00633CF6" w:rsidP="00BA738D"/>
    <w:sectPr w:rsidR="00633CF6" w:rsidRPr="003C7817" w:rsidSect="00633CF6">
      <w:pgSz w:w="11906" w:h="16838"/>
      <w:pgMar w:top="851" w:right="1134" w:bottom="851" w:left="1134"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F6"/>
    <w:rsid w:val="00114A91"/>
    <w:rsid w:val="00142D64"/>
    <w:rsid w:val="001536B1"/>
    <w:rsid w:val="001F0E4E"/>
    <w:rsid w:val="00233243"/>
    <w:rsid w:val="002771F0"/>
    <w:rsid w:val="002F1D1B"/>
    <w:rsid w:val="003C7817"/>
    <w:rsid w:val="00433511"/>
    <w:rsid w:val="004F1112"/>
    <w:rsid w:val="004F6030"/>
    <w:rsid w:val="00516745"/>
    <w:rsid w:val="00556AD6"/>
    <w:rsid w:val="005A6734"/>
    <w:rsid w:val="005D0284"/>
    <w:rsid w:val="005D2116"/>
    <w:rsid w:val="00633CF6"/>
    <w:rsid w:val="00691C4C"/>
    <w:rsid w:val="0072659D"/>
    <w:rsid w:val="007F419F"/>
    <w:rsid w:val="00886E43"/>
    <w:rsid w:val="008C45EF"/>
    <w:rsid w:val="009652B4"/>
    <w:rsid w:val="00A52CCD"/>
    <w:rsid w:val="00A8421D"/>
    <w:rsid w:val="00AC27E6"/>
    <w:rsid w:val="00B37AA9"/>
    <w:rsid w:val="00BA738D"/>
    <w:rsid w:val="00BA75CE"/>
    <w:rsid w:val="00BC77E6"/>
    <w:rsid w:val="00C20D45"/>
    <w:rsid w:val="00C32A13"/>
    <w:rsid w:val="00C46BCC"/>
    <w:rsid w:val="00CF1C44"/>
    <w:rsid w:val="00D40E48"/>
    <w:rsid w:val="00D57BEB"/>
    <w:rsid w:val="00DF2546"/>
    <w:rsid w:val="00E00313"/>
    <w:rsid w:val="00E727E2"/>
    <w:rsid w:val="00F70924"/>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40ECB"/>
  <w15:chartTrackingRefBased/>
  <w15:docId w15:val="{B6FFEE01-309A-4D4C-8B57-DDFF8A4E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C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3CF6"/>
    <w:pPr>
      <w:autoSpaceDE w:val="0"/>
      <w:autoSpaceDN w:val="0"/>
      <w:adjustRightInd w:val="0"/>
      <w:jc w:val="left"/>
    </w:pPr>
    <w:rPr>
      <w:rFonts w:ascii="Times New Roman" w:hAnsi="Times New Roman"/>
      <w:kern w:val="0"/>
      <w:sz w:val="20"/>
      <w:szCs w:val="20"/>
    </w:rPr>
  </w:style>
  <w:style w:type="character" w:customStyle="1" w:styleId="a4">
    <w:name w:val="本文 (文字)"/>
    <w:basedOn w:val="a0"/>
    <w:link w:val="a3"/>
    <w:rsid w:val="00633CF6"/>
    <w:rPr>
      <w:rFonts w:ascii="Times New Roman" w:eastAsia="ＭＳ 明朝" w:hAnsi="Times New Roman" w:cs="Times New Roman"/>
      <w:kern w:val="0"/>
      <w:sz w:val="20"/>
      <w:szCs w:val="20"/>
    </w:rPr>
  </w:style>
  <w:style w:type="paragraph" w:customStyle="1" w:styleId="14pt545pt16pt">
    <w:name w:val="スタイル ＭＳ Ｐゴシック 14 pt 中央揃え 段落後 :  5.45 pt 行間 :  固定値 16 pt"/>
    <w:basedOn w:val="a"/>
    <w:rsid w:val="00633CF6"/>
    <w:pPr>
      <w:spacing w:after="109" w:line="320" w:lineRule="exact"/>
      <w:jc w:val="center"/>
    </w:pPr>
    <w:rPr>
      <w:rFonts w:ascii="ＭＳ Ｐゴシック" w:eastAsia="ＭＳ Ｐゴシック" w:hAnsi="ＭＳ ゴシック" w:cs="ＭＳ 明朝"/>
      <w:sz w:val="18"/>
      <w:szCs w:val="20"/>
    </w:rPr>
  </w:style>
  <w:style w:type="paragraph" w:customStyle="1" w:styleId="91">
    <w:name w:val="表 (モノトーン)  91"/>
    <w:uiPriority w:val="1"/>
    <w:qFormat/>
    <w:rsid w:val="00633CF6"/>
    <w:pPr>
      <w:widowControl w:val="0"/>
      <w:jc w:val="both"/>
    </w:pPr>
    <w:rPr>
      <w:rFonts w:ascii="Century" w:eastAsia="ＭＳ 明朝" w:hAnsi="Century" w:cs="Times New Roman"/>
      <w:szCs w:val="24"/>
    </w:rPr>
  </w:style>
  <w:style w:type="table" w:styleId="a5">
    <w:name w:val="Table Grid"/>
    <w:basedOn w:val="a1"/>
    <w:uiPriority w:val="59"/>
    <w:rsid w:val="00633C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103A7391F26E84E8353E766B2D3DC3E" ma:contentTypeVersion="12" ma:contentTypeDescription="新しいドキュメントを作成します。" ma:contentTypeScope="" ma:versionID="dd26dfc11783772a2b9712d2c130722b">
  <xsd:schema xmlns:xsd="http://www.w3.org/2001/XMLSchema" xmlns:xs="http://www.w3.org/2001/XMLSchema" xmlns:p="http://schemas.microsoft.com/office/2006/metadata/properties" xmlns:ns2="b0033864-2777-4919-87d5-1d1c6859775c" xmlns:ns3="f0c0142b-b070-4eb3-b682-c0d6334409b7" targetNamespace="http://schemas.microsoft.com/office/2006/metadata/properties" ma:root="true" ma:fieldsID="e6be16a0937e10a42af58b250b4142e5" ns2:_="" ns3:_="">
    <xsd:import namespace="b0033864-2777-4919-87d5-1d1c6859775c"/>
    <xsd:import namespace="f0c0142b-b070-4eb3-b682-c0d6334409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33864-2777-4919-87d5-1d1c68597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b8761911-844b-4d48-8647-2b92d053434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0142b-b070-4eb3-b682-c0d6334409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18c618-d94b-47e6-a1db-1d709d53c5c2}" ma:internalName="TaxCatchAll" ma:showField="CatchAllData" ma:web="f0c0142b-b070-4eb3-b682-c0d633440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7A251-5365-475A-A3F7-A4D535A4D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33864-2777-4919-87d5-1d1c6859775c"/>
    <ds:schemaRef ds:uri="f0c0142b-b070-4eb3-b682-c0d633440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57DF8-31F3-4891-BF75-67F6DCAB5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Yuji Matsumoto</cp:lastModifiedBy>
  <cp:revision>5</cp:revision>
  <cp:lastPrinted>2022-12-26T02:37:00Z</cp:lastPrinted>
  <dcterms:created xsi:type="dcterms:W3CDTF">2023-10-04T01:03:00Z</dcterms:created>
  <dcterms:modified xsi:type="dcterms:W3CDTF">2023-10-08T08:41:00Z</dcterms:modified>
</cp:coreProperties>
</file>